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83" w:rsidRPr="00E93183" w:rsidRDefault="00CB24E2" w:rsidP="006449A9">
      <w:pPr>
        <w:pStyle w:val="10"/>
        <w:tabs>
          <w:tab w:val="left" w:pos="840"/>
          <w:tab w:val="center" w:pos="4677"/>
        </w:tabs>
        <w:rPr>
          <w:rFonts w:ascii="Arial" w:hAnsi="Arial" w:cs="Arial"/>
          <w:b w:val="0"/>
          <w:bCs w:val="0"/>
          <w:sz w:val="28"/>
          <w:szCs w:val="28"/>
        </w:rPr>
      </w:pPr>
      <w:r>
        <w:t xml:space="preserve">                 </w:t>
      </w:r>
      <w:r w:rsidR="00BF736F">
        <w:t xml:space="preserve">                </w:t>
      </w:r>
      <w:r w:rsidR="006449A9">
        <w:t xml:space="preserve">                                                  </w:t>
      </w:r>
      <w:r w:rsidR="00E93183" w:rsidRPr="00E93183">
        <w:rPr>
          <w:rFonts w:ascii="Arial" w:hAnsi="Arial" w:cs="Arial"/>
          <w:sz w:val="28"/>
          <w:szCs w:val="28"/>
        </w:rPr>
        <w:t>АДМИНИСТРАЦИЯ</w:t>
      </w:r>
    </w:p>
    <w:p w:rsidR="00E93183" w:rsidRPr="00E93183" w:rsidRDefault="00E93183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E93183">
        <w:rPr>
          <w:rFonts w:ascii="Arial" w:hAnsi="Arial" w:cs="Arial"/>
          <w:b/>
          <w:bCs/>
          <w:sz w:val="28"/>
          <w:szCs w:val="28"/>
        </w:rPr>
        <w:t>НЕ</w:t>
      </w:r>
      <w:r w:rsidR="006449A9">
        <w:rPr>
          <w:rFonts w:ascii="Arial" w:hAnsi="Arial" w:cs="Arial"/>
          <w:b/>
          <w:bCs/>
          <w:sz w:val="28"/>
          <w:szCs w:val="28"/>
        </w:rPr>
        <w:t>КРАСО</w:t>
      </w:r>
      <w:r w:rsidRPr="00E93183">
        <w:rPr>
          <w:rFonts w:ascii="Arial" w:hAnsi="Arial" w:cs="Arial"/>
          <w:b/>
          <w:bCs/>
          <w:sz w:val="28"/>
          <w:szCs w:val="28"/>
        </w:rPr>
        <w:t>ВСКОГО</w:t>
      </w:r>
      <w:proofErr w:type="gramEnd"/>
      <w:r w:rsidRPr="00E93183">
        <w:rPr>
          <w:rFonts w:ascii="Arial" w:hAnsi="Arial" w:cs="Arial"/>
          <w:b/>
          <w:bCs/>
          <w:sz w:val="28"/>
          <w:szCs w:val="28"/>
        </w:rPr>
        <w:t xml:space="preserve"> СЕЛЬСОВЕТ</w:t>
      </w:r>
    </w:p>
    <w:p w:rsidR="00E93183" w:rsidRPr="00E93183" w:rsidRDefault="00E93183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93183">
        <w:rPr>
          <w:rFonts w:ascii="Arial" w:hAnsi="Arial" w:cs="Arial"/>
          <w:b/>
          <w:bCs/>
          <w:sz w:val="28"/>
          <w:szCs w:val="28"/>
        </w:rPr>
        <w:t>РЫЛЬСКОГО РАЙОНА</w:t>
      </w:r>
      <w:r w:rsidR="006449A9">
        <w:rPr>
          <w:rFonts w:ascii="Arial" w:hAnsi="Arial" w:cs="Arial"/>
          <w:b/>
          <w:bCs/>
          <w:sz w:val="28"/>
          <w:szCs w:val="28"/>
        </w:rPr>
        <w:t xml:space="preserve">  </w:t>
      </w:r>
      <w:r w:rsidRPr="00E93183">
        <w:rPr>
          <w:rFonts w:ascii="Arial" w:hAnsi="Arial" w:cs="Arial"/>
          <w:b/>
          <w:bCs/>
          <w:sz w:val="28"/>
          <w:szCs w:val="28"/>
        </w:rPr>
        <w:t>КУРСКОЙ ОБЛАСТИ</w:t>
      </w:r>
    </w:p>
    <w:p w:rsidR="00E93183" w:rsidRPr="00E93183" w:rsidRDefault="00E93183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93183" w:rsidRPr="00E93183" w:rsidRDefault="00E93183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93183">
        <w:rPr>
          <w:rFonts w:ascii="Arial" w:hAnsi="Arial" w:cs="Arial"/>
          <w:b/>
          <w:bCs/>
          <w:sz w:val="28"/>
          <w:szCs w:val="28"/>
        </w:rPr>
        <w:t>ПОСТАНОВЛЕНИЕ</w:t>
      </w:r>
    </w:p>
    <w:p w:rsidR="003C4061" w:rsidRDefault="00EC1DF4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2</w:t>
      </w:r>
      <w:r w:rsidR="006449A9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 марта 2024 года № </w:t>
      </w:r>
      <w:r w:rsidR="006449A9">
        <w:rPr>
          <w:rFonts w:ascii="Arial" w:hAnsi="Arial" w:cs="Arial"/>
          <w:b/>
          <w:sz w:val="28"/>
          <w:szCs w:val="28"/>
        </w:rPr>
        <w:t>20</w:t>
      </w:r>
    </w:p>
    <w:p w:rsidR="00E93183" w:rsidRPr="00E93183" w:rsidRDefault="00E93183" w:rsidP="00E93183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ff"/>
        <w:tblW w:w="5000" w:type="pct"/>
        <w:tblLook w:val="04A0"/>
      </w:tblPr>
      <w:tblGrid>
        <w:gridCol w:w="10421"/>
      </w:tblGrid>
      <w:tr w:rsidR="007316A6" w:rsidRPr="00E93183" w:rsidTr="007316A6">
        <w:tc>
          <w:tcPr>
            <w:tcW w:w="5000" w:type="pct"/>
          </w:tcPr>
          <w:p w:rsidR="007316A6" w:rsidRPr="00E93183" w:rsidRDefault="007316A6" w:rsidP="00E93183">
            <w:pPr>
              <w:pStyle w:val="af5"/>
              <w:spacing w:before="0" w:after="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E93183">
              <w:rPr>
                <w:rFonts w:ascii="Arial" w:hAnsi="Arial" w:cs="Arial"/>
                <w:b/>
                <w:sz w:val="28"/>
              </w:rPr>
              <w:t>Об оценке вреда, который может быть причинен</w:t>
            </w:r>
          </w:p>
          <w:p w:rsidR="007316A6" w:rsidRPr="00E93183" w:rsidRDefault="007316A6" w:rsidP="00E93183">
            <w:pPr>
              <w:pStyle w:val="af5"/>
              <w:spacing w:before="0" w:after="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E93183">
              <w:rPr>
                <w:rFonts w:ascii="Arial" w:hAnsi="Arial" w:cs="Arial"/>
                <w:b/>
                <w:sz w:val="28"/>
              </w:rPr>
              <w:t xml:space="preserve">субъектам </w:t>
            </w:r>
            <w:bookmarkStart w:id="0" w:name="_Hlk499287290"/>
            <w:r w:rsidRPr="00E93183">
              <w:rPr>
                <w:rFonts w:ascii="Arial" w:hAnsi="Arial" w:cs="Arial"/>
                <w:b/>
                <w:sz w:val="28"/>
              </w:rPr>
              <w:t>персональных данных</w:t>
            </w:r>
            <w:bookmarkEnd w:id="0"/>
            <w:r w:rsidRPr="00E93183">
              <w:rPr>
                <w:rFonts w:ascii="Arial" w:hAnsi="Arial" w:cs="Arial"/>
                <w:b/>
                <w:sz w:val="28"/>
              </w:rPr>
              <w:t xml:space="preserve"> в случае нарушения</w:t>
            </w:r>
          </w:p>
          <w:p w:rsidR="007316A6" w:rsidRPr="00E93183" w:rsidRDefault="007316A6" w:rsidP="00E93183">
            <w:pPr>
              <w:pStyle w:val="af5"/>
              <w:spacing w:before="0" w:after="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E93183">
              <w:rPr>
                <w:rFonts w:ascii="Arial" w:hAnsi="Arial" w:cs="Arial"/>
                <w:b/>
                <w:sz w:val="28"/>
              </w:rPr>
              <w:t>Федерального закона «О персональных данных»</w:t>
            </w:r>
          </w:p>
          <w:p w:rsidR="007316A6" w:rsidRPr="00E93183" w:rsidRDefault="007316A6">
            <w:pPr>
              <w:pStyle w:val="af5"/>
              <w:spacing w:before="0" w:after="0" w:line="240" w:lineRule="auto"/>
              <w:rPr>
                <w:rFonts w:ascii="Arial" w:hAnsi="Arial" w:cs="Arial"/>
                <w:sz w:val="28"/>
              </w:rPr>
            </w:pPr>
          </w:p>
        </w:tc>
      </w:tr>
    </w:tbl>
    <w:p w:rsidR="007316A6" w:rsidRPr="006449A9" w:rsidRDefault="007316A6" w:rsidP="007316A6">
      <w:pPr>
        <w:pStyle w:val="af7"/>
        <w:rPr>
          <w:rFonts w:ascii="Arial" w:hAnsi="Arial" w:cs="Arial"/>
          <w:sz w:val="24"/>
          <w:szCs w:val="24"/>
        </w:rPr>
      </w:pPr>
      <w:proofErr w:type="gramStart"/>
      <w:r w:rsidRPr="006449A9">
        <w:rPr>
          <w:rFonts w:ascii="Arial" w:hAnsi="Arial" w:cs="Arial"/>
          <w:sz w:val="24"/>
          <w:szCs w:val="24"/>
        </w:rPr>
        <w:t xml:space="preserve">В целях выполнения требований Федерального закона от 27 июля 2006 г. № 152-ФЗ «О персональных данных» и приказа Федеральной службы по надзору в сфере связи, информационных технологий и массовых коммуникаций от 27 октября 2022 г. № 178 «Об утверждении Требований к оценке вреда, который может быть причинен субъектам персональных данных в случае нарушения Федерального закона «О персональных данных», </w:t>
      </w:r>
      <w:r w:rsidR="00BF736F" w:rsidRPr="006449A9">
        <w:rPr>
          <w:rFonts w:ascii="Arial" w:hAnsi="Arial" w:cs="Arial"/>
          <w:sz w:val="24"/>
          <w:szCs w:val="24"/>
        </w:rPr>
        <w:t>Администрация Не</w:t>
      </w:r>
      <w:r w:rsidR="006449A9">
        <w:rPr>
          <w:rFonts w:ascii="Arial" w:hAnsi="Arial" w:cs="Arial"/>
          <w:sz w:val="24"/>
          <w:szCs w:val="24"/>
        </w:rPr>
        <w:t>красо</w:t>
      </w:r>
      <w:r w:rsidR="00BF736F" w:rsidRPr="006449A9">
        <w:rPr>
          <w:rFonts w:ascii="Arial" w:hAnsi="Arial" w:cs="Arial"/>
          <w:sz w:val="24"/>
          <w:szCs w:val="24"/>
        </w:rPr>
        <w:t>вского сельсовета  постановляет:</w:t>
      </w:r>
      <w:proofErr w:type="gramEnd"/>
    </w:p>
    <w:p w:rsidR="007316A6" w:rsidRPr="006449A9" w:rsidRDefault="007316A6" w:rsidP="007316A6">
      <w:pPr>
        <w:pStyle w:val="af2"/>
        <w:ind w:left="0" w:firstLine="709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Создать комиссию по оценке вреда, который может быть причинен субъектам персональных данных в случае нарушения Администраци</w:t>
      </w:r>
      <w:r w:rsidR="003177E4" w:rsidRPr="006449A9">
        <w:rPr>
          <w:rFonts w:ascii="Arial" w:hAnsi="Arial" w:cs="Arial"/>
          <w:sz w:val="24"/>
          <w:szCs w:val="24"/>
        </w:rPr>
        <w:t>ей Не</w:t>
      </w:r>
      <w:r w:rsidR="006449A9">
        <w:rPr>
          <w:rFonts w:ascii="Arial" w:hAnsi="Arial" w:cs="Arial"/>
          <w:sz w:val="24"/>
          <w:szCs w:val="24"/>
        </w:rPr>
        <w:t>красо</w:t>
      </w:r>
      <w:r w:rsidR="003177E4" w:rsidRPr="006449A9">
        <w:rPr>
          <w:rFonts w:ascii="Arial" w:hAnsi="Arial" w:cs="Arial"/>
          <w:sz w:val="24"/>
          <w:szCs w:val="24"/>
        </w:rPr>
        <w:t xml:space="preserve">вского сельсовета Рыльского района </w:t>
      </w:r>
      <w:r w:rsidRPr="006449A9">
        <w:rPr>
          <w:rFonts w:ascii="Arial" w:hAnsi="Arial" w:cs="Arial"/>
          <w:sz w:val="24"/>
          <w:szCs w:val="24"/>
        </w:rPr>
        <w:t xml:space="preserve"> Федерального закона «О персональных данных» (далее – Комиссия) в составе:</w:t>
      </w:r>
    </w:p>
    <w:p w:rsidR="007316A6" w:rsidRPr="006449A9" w:rsidRDefault="007316A6" w:rsidP="007316A6">
      <w:pPr>
        <w:pStyle w:val="a0"/>
        <w:keepNext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proofErr w:type="spellStart"/>
      <w:r w:rsidRPr="006449A9">
        <w:rPr>
          <w:rFonts w:ascii="Arial" w:hAnsi="Arial" w:cs="Arial"/>
          <w:b/>
          <w:sz w:val="24"/>
          <w:szCs w:val="24"/>
          <w:lang w:val="en-US"/>
        </w:rPr>
        <w:t>Председатель</w:t>
      </w:r>
      <w:proofErr w:type="spellEnd"/>
      <w:r w:rsidRPr="006449A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6449A9">
        <w:rPr>
          <w:rFonts w:ascii="Arial" w:hAnsi="Arial" w:cs="Arial"/>
          <w:b/>
          <w:sz w:val="24"/>
          <w:szCs w:val="24"/>
        </w:rPr>
        <w:t>комиссии: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218"/>
        <w:gridCol w:w="6203"/>
      </w:tblGrid>
      <w:tr w:rsidR="007316A6" w:rsidRPr="006449A9" w:rsidTr="007316A6">
        <w:tc>
          <w:tcPr>
            <w:tcW w:w="2024" w:type="pct"/>
            <w:hideMark/>
          </w:tcPr>
          <w:p w:rsidR="007316A6" w:rsidRPr="006449A9" w:rsidRDefault="006449A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49A9">
              <w:rPr>
                <w:rFonts w:ascii="Arial" w:hAnsi="Arial" w:cs="Arial"/>
                <w:sz w:val="24"/>
                <w:szCs w:val="24"/>
              </w:rPr>
              <w:t>Обложкина</w:t>
            </w:r>
            <w:proofErr w:type="spellEnd"/>
            <w:r w:rsidRPr="006449A9">
              <w:rPr>
                <w:rFonts w:ascii="Arial" w:hAnsi="Arial" w:cs="Arial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6" w:type="pct"/>
            <w:hideMark/>
          </w:tcPr>
          <w:p w:rsidR="007316A6" w:rsidRPr="006449A9" w:rsidRDefault="003177E4">
            <w:pPr>
              <w:rPr>
                <w:rFonts w:ascii="Arial" w:hAnsi="Arial" w:cs="Arial"/>
                <w:sz w:val="24"/>
                <w:szCs w:val="24"/>
              </w:rPr>
            </w:pPr>
            <w:r w:rsidRPr="006449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27BC" w:rsidRPr="006449A9">
              <w:rPr>
                <w:rFonts w:ascii="Arial" w:hAnsi="Arial" w:cs="Arial"/>
                <w:sz w:val="24"/>
                <w:szCs w:val="24"/>
              </w:rPr>
              <w:t xml:space="preserve"> Заместитель г</w:t>
            </w:r>
            <w:r w:rsidRPr="006449A9">
              <w:rPr>
                <w:rFonts w:ascii="Arial" w:hAnsi="Arial" w:cs="Arial"/>
                <w:sz w:val="24"/>
                <w:szCs w:val="24"/>
              </w:rPr>
              <w:t>лава</w:t>
            </w:r>
            <w:r w:rsidR="007316A6" w:rsidRPr="006449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49A9">
              <w:rPr>
                <w:rFonts w:ascii="Arial" w:hAnsi="Arial" w:cs="Arial"/>
                <w:sz w:val="24"/>
                <w:szCs w:val="24"/>
              </w:rPr>
              <w:t>Не</w:t>
            </w:r>
            <w:r w:rsidR="006449A9">
              <w:rPr>
                <w:rFonts w:ascii="Arial" w:hAnsi="Arial" w:cs="Arial"/>
                <w:sz w:val="24"/>
                <w:szCs w:val="24"/>
              </w:rPr>
              <w:t>красо</w:t>
            </w:r>
            <w:r w:rsidRPr="006449A9">
              <w:rPr>
                <w:rFonts w:ascii="Arial" w:hAnsi="Arial" w:cs="Arial"/>
                <w:sz w:val="24"/>
                <w:szCs w:val="24"/>
              </w:rPr>
              <w:t>вского сельсовета</w:t>
            </w:r>
          </w:p>
        </w:tc>
      </w:tr>
    </w:tbl>
    <w:p w:rsidR="007316A6" w:rsidRPr="006449A9" w:rsidRDefault="003177E4" w:rsidP="007316A6">
      <w:pPr>
        <w:keepNext/>
        <w:rPr>
          <w:rFonts w:ascii="Arial" w:hAnsi="Arial" w:cs="Arial"/>
          <w:b/>
          <w:sz w:val="24"/>
          <w:szCs w:val="24"/>
        </w:rPr>
      </w:pPr>
      <w:r w:rsidRPr="006449A9">
        <w:rPr>
          <w:rFonts w:ascii="Arial" w:hAnsi="Arial" w:cs="Arial"/>
          <w:b/>
          <w:sz w:val="24"/>
          <w:szCs w:val="24"/>
        </w:rPr>
        <w:t>Члены комиссии:</w:t>
      </w:r>
    </w:p>
    <w:p w:rsidR="006449A9" w:rsidRPr="006449A9" w:rsidRDefault="006449A9" w:rsidP="006449A9">
      <w:pPr>
        <w:keepNext/>
        <w:tabs>
          <w:tab w:val="center" w:pos="5102"/>
        </w:tabs>
        <w:rPr>
          <w:rFonts w:ascii="Arial" w:hAnsi="Arial" w:cs="Arial"/>
          <w:sz w:val="24"/>
          <w:szCs w:val="24"/>
        </w:rPr>
      </w:pPr>
      <w:proofErr w:type="spellStart"/>
      <w:r w:rsidRPr="006449A9">
        <w:rPr>
          <w:rFonts w:ascii="Arial" w:hAnsi="Arial" w:cs="Arial"/>
          <w:sz w:val="24"/>
          <w:szCs w:val="24"/>
        </w:rPr>
        <w:t>Донцова</w:t>
      </w:r>
      <w:proofErr w:type="spellEnd"/>
      <w:r w:rsidRPr="006449A9">
        <w:rPr>
          <w:rFonts w:ascii="Arial" w:hAnsi="Arial" w:cs="Arial"/>
          <w:sz w:val="24"/>
          <w:szCs w:val="24"/>
        </w:rPr>
        <w:t xml:space="preserve"> Н.В.</w:t>
      </w:r>
      <w:r w:rsidR="003177E4" w:rsidRPr="006449A9">
        <w:rPr>
          <w:rFonts w:ascii="Arial" w:hAnsi="Arial" w:cs="Arial"/>
          <w:sz w:val="24"/>
          <w:szCs w:val="24"/>
        </w:rPr>
        <w:t xml:space="preserve">                         </w:t>
      </w:r>
      <w:r w:rsidRPr="006449A9">
        <w:rPr>
          <w:rFonts w:ascii="Arial" w:hAnsi="Arial" w:cs="Arial"/>
          <w:sz w:val="24"/>
          <w:szCs w:val="24"/>
        </w:rPr>
        <w:t xml:space="preserve">                   </w:t>
      </w:r>
      <w:r w:rsidR="003177E4" w:rsidRPr="006449A9">
        <w:rPr>
          <w:rFonts w:ascii="Arial" w:hAnsi="Arial" w:cs="Arial"/>
          <w:sz w:val="24"/>
          <w:szCs w:val="24"/>
        </w:rPr>
        <w:t xml:space="preserve">Начальник  </w:t>
      </w:r>
      <w:proofErr w:type="spellStart"/>
      <w:r w:rsidR="003177E4" w:rsidRPr="006449A9">
        <w:rPr>
          <w:rFonts w:ascii="Arial" w:hAnsi="Arial" w:cs="Arial"/>
          <w:sz w:val="24"/>
          <w:szCs w:val="24"/>
        </w:rPr>
        <w:t>от</w:t>
      </w:r>
      <w:r w:rsidRPr="006449A9">
        <w:rPr>
          <w:rFonts w:ascii="Arial" w:hAnsi="Arial" w:cs="Arial"/>
          <w:sz w:val="24"/>
          <w:szCs w:val="24"/>
        </w:rPr>
        <w:t>дела</w:t>
      </w:r>
    </w:p>
    <w:p w:rsidR="006449A9" w:rsidRPr="006449A9" w:rsidRDefault="006449A9" w:rsidP="006449A9">
      <w:pPr>
        <w:keepNext/>
        <w:tabs>
          <w:tab w:val="center" w:pos="5102"/>
        </w:tabs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Ламонова</w:t>
      </w:r>
      <w:proofErr w:type="spellEnd"/>
      <w:r w:rsidRPr="006449A9">
        <w:rPr>
          <w:rFonts w:ascii="Arial" w:hAnsi="Arial" w:cs="Arial"/>
          <w:sz w:val="24"/>
          <w:szCs w:val="24"/>
        </w:rPr>
        <w:t xml:space="preserve"> Л.Г.</w:t>
      </w:r>
      <w:r w:rsidR="003177E4" w:rsidRPr="006449A9">
        <w:rPr>
          <w:rFonts w:ascii="Arial" w:hAnsi="Arial" w:cs="Arial"/>
          <w:sz w:val="24"/>
          <w:szCs w:val="24"/>
        </w:rPr>
        <w:t xml:space="preserve">                                   </w:t>
      </w:r>
      <w:r w:rsidRPr="006449A9">
        <w:rPr>
          <w:rFonts w:ascii="Arial" w:hAnsi="Arial" w:cs="Arial"/>
          <w:sz w:val="24"/>
          <w:szCs w:val="24"/>
        </w:rPr>
        <w:t xml:space="preserve">       Председатель</w:t>
      </w:r>
      <w:r w:rsidR="00C127BC" w:rsidRPr="006449A9">
        <w:rPr>
          <w:rFonts w:ascii="Arial" w:hAnsi="Arial" w:cs="Arial"/>
          <w:sz w:val="24"/>
          <w:szCs w:val="24"/>
        </w:rPr>
        <w:t xml:space="preserve"> Собрания депутатов </w:t>
      </w:r>
      <w:r w:rsidR="003177E4" w:rsidRPr="006449A9">
        <w:rPr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z w:val="24"/>
          <w:szCs w:val="24"/>
        </w:rPr>
        <w:t>красо</w:t>
      </w:r>
      <w:r w:rsidR="003177E4" w:rsidRPr="006449A9">
        <w:rPr>
          <w:rFonts w:ascii="Arial" w:hAnsi="Arial" w:cs="Arial"/>
          <w:sz w:val="24"/>
          <w:szCs w:val="24"/>
        </w:rPr>
        <w:t xml:space="preserve">вского </w:t>
      </w:r>
    </w:p>
    <w:p w:rsidR="003177E4" w:rsidRPr="006449A9" w:rsidRDefault="006449A9" w:rsidP="006449A9">
      <w:pPr>
        <w:keepNext/>
        <w:tabs>
          <w:tab w:val="center" w:pos="5102"/>
        </w:tabs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 xml:space="preserve">                                                                  сельсовета  </w:t>
      </w:r>
      <w:r w:rsidR="003177E4" w:rsidRPr="006449A9">
        <w:rPr>
          <w:rFonts w:ascii="Arial" w:hAnsi="Arial" w:cs="Arial"/>
          <w:sz w:val="24"/>
          <w:szCs w:val="24"/>
        </w:rPr>
        <w:t xml:space="preserve"> </w:t>
      </w:r>
      <w:r w:rsidRPr="006449A9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tbl>
      <w:tblPr>
        <w:tblStyle w:val="ab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10637"/>
        <w:gridCol w:w="222"/>
      </w:tblGrid>
      <w:tr w:rsidR="007316A6" w:rsidRPr="006449A9" w:rsidTr="007316A6">
        <w:tc>
          <w:tcPr>
            <w:tcW w:w="2023" w:type="pct"/>
            <w:hideMark/>
          </w:tcPr>
          <w:tbl>
            <w:tblPr>
              <w:tblStyle w:val="ab"/>
              <w:tblpPr w:leftFromText="180" w:rightFromText="180" w:vertAnchor="text" w:horzAnchor="margin" w:tblpYSpec="center"/>
              <w:tblW w:w="10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bottom w:w="28" w:type="dxa"/>
              </w:tblCellMar>
              <w:tblLook w:val="04A0"/>
            </w:tblPr>
            <w:tblGrid>
              <w:gridCol w:w="4216"/>
              <w:gridCol w:w="6205"/>
            </w:tblGrid>
            <w:tr w:rsidR="003177E4" w:rsidRPr="006449A9" w:rsidTr="003177E4">
              <w:trPr>
                <w:trHeight w:val="228"/>
              </w:trPr>
              <w:tc>
                <w:tcPr>
                  <w:tcW w:w="2023" w:type="pct"/>
                  <w:hideMark/>
                </w:tcPr>
                <w:p w:rsidR="003177E4" w:rsidRPr="006449A9" w:rsidRDefault="003177E4" w:rsidP="00CB27E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pct"/>
                  <w:hideMark/>
                </w:tcPr>
                <w:p w:rsidR="003177E4" w:rsidRPr="006449A9" w:rsidRDefault="003177E4" w:rsidP="00CB27E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7316A6" w:rsidRPr="006449A9" w:rsidRDefault="007316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pct"/>
            <w:hideMark/>
          </w:tcPr>
          <w:p w:rsidR="007316A6" w:rsidRPr="006449A9" w:rsidRDefault="007316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A547A" w:rsidRPr="006449A9" w:rsidRDefault="003177E4" w:rsidP="006449A9">
      <w:pPr>
        <w:pStyle w:val="a0"/>
        <w:numPr>
          <w:ilvl w:val="0"/>
          <w:numId w:val="0"/>
        </w:numPr>
        <w:ind w:firstLine="709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2.</w:t>
      </w:r>
      <w:r w:rsidR="007316A6" w:rsidRPr="006449A9">
        <w:rPr>
          <w:rFonts w:ascii="Arial" w:hAnsi="Arial" w:cs="Arial"/>
          <w:sz w:val="24"/>
          <w:szCs w:val="24"/>
        </w:rPr>
        <w:t>Утвердить прилагаемые Правила оценки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7316A6" w:rsidRPr="006449A9" w:rsidRDefault="001A547A" w:rsidP="001A547A">
      <w:pPr>
        <w:pStyle w:val="a0"/>
        <w:numPr>
          <w:ilvl w:val="0"/>
          <w:numId w:val="0"/>
        </w:numPr>
        <w:ind w:left="709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3.</w:t>
      </w:r>
      <w:proofErr w:type="gramStart"/>
      <w:r w:rsidR="007316A6" w:rsidRPr="006449A9">
        <w:rPr>
          <w:rFonts w:ascii="Arial" w:hAnsi="Arial" w:cs="Arial"/>
          <w:sz w:val="24"/>
          <w:szCs w:val="24"/>
        </w:rPr>
        <w:t>Контроль за</w:t>
      </w:r>
      <w:proofErr w:type="gramEnd"/>
      <w:r w:rsidR="003177E4" w:rsidRPr="006449A9">
        <w:rPr>
          <w:rFonts w:ascii="Arial" w:hAnsi="Arial" w:cs="Arial"/>
          <w:sz w:val="24"/>
          <w:szCs w:val="24"/>
        </w:rPr>
        <w:t xml:space="preserve"> </w:t>
      </w:r>
      <w:r w:rsidR="007316A6" w:rsidRPr="006449A9">
        <w:rPr>
          <w:rFonts w:ascii="Arial" w:hAnsi="Arial" w:cs="Arial"/>
          <w:sz w:val="24"/>
          <w:szCs w:val="24"/>
        </w:rPr>
        <w:t>исполнением настоящего постановления оставляю за собой.</w:t>
      </w:r>
    </w:p>
    <w:p w:rsidR="001A547A" w:rsidRPr="006449A9" w:rsidRDefault="001A547A" w:rsidP="001A547A">
      <w:pPr>
        <w:pStyle w:val="a0"/>
        <w:numPr>
          <w:ilvl w:val="0"/>
          <w:numId w:val="0"/>
        </w:numPr>
        <w:ind w:left="709"/>
        <w:rPr>
          <w:rFonts w:ascii="Arial" w:hAnsi="Arial" w:cs="Arial"/>
          <w:sz w:val="24"/>
          <w:szCs w:val="24"/>
        </w:rPr>
      </w:pPr>
    </w:p>
    <w:tbl>
      <w:tblPr>
        <w:tblW w:w="2500" w:type="pct"/>
        <w:jc w:val="center"/>
        <w:tblLook w:val="04A0"/>
      </w:tblPr>
      <w:tblGrid>
        <w:gridCol w:w="5211"/>
      </w:tblGrid>
      <w:tr w:rsidR="003177E4" w:rsidRPr="006449A9" w:rsidTr="003177E4">
        <w:trPr>
          <w:trHeight w:val="80"/>
          <w:jc w:val="center"/>
        </w:trPr>
        <w:tc>
          <w:tcPr>
            <w:tcW w:w="5000" w:type="pct"/>
            <w:vAlign w:val="bottom"/>
            <w:hideMark/>
          </w:tcPr>
          <w:p w:rsidR="003177E4" w:rsidRPr="006449A9" w:rsidRDefault="003177E4">
            <w:pPr>
              <w:pStyle w:val="af6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16A6" w:rsidRPr="006449A9" w:rsidRDefault="006449A9" w:rsidP="007316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Врио </w:t>
      </w:r>
      <w:r w:rsidR="00BF736F" w:rsidRPr="006449A9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BF736F" w:rsidRPr="006449A9">
        <w:rPr>
          <w:rFonts w:ascii="Arial" w:hAnsi="Arial" w:cs="Arial"/>
          <w:sz w:val="24"/>
          <w:szCs w:val="24"/>
        </w:rPr>
        <w:t xml:space="preserve"> Не</w:t>
      </w:r>
      <w:r>
        <w:rPr>
          <w:rFonts w:ascii="Arial" w:hAnsi="Arial" w:cs="Arial"/>
          <w:sz w:val="24"/>
          <w:szCs w:val="24"/>
        </w:rPr>
        <w:t>красо</w:t>
      </w:r>
      <w:r w:rsidR="00BF736F" w:rsidRPr="006449A9">
        <w:rPr>
          <w:rFonts w:ascii="Arial" w:hAnsi="Arial" w:cs="Arial"/>
          <w:sz w:val="24"/>
          <w:szCs w:val="24"/>
        </w:rPr>
        <w:t xml:space="preserve">вского сельсовета                                                            </w:t>
      </w:r>
      <w:r>
        <w:rPr>
          <w:rFonts w:ascii="Arial" w:hAnsi="Arial" w:cs="Arial"/>
          <w:sz w:val="24"/>
          <w:szCs w:val="24"/>
        </w:rPr>
        <w:t>Е.Н.Обложкина</w:t>
      </w:r>
    </w:p>
    <w:p w:rsidR="007316A6" w:rsidRPr="006449A9" w:rsidRDefault="007316A6" w:rsidP="007316A6">
      <w:p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color w:val="0000FF"/>
          <w:sz w:val="24"/>
          <w:szCs w:val="24"/>
        </w:rPr>
        <w:br w:type="page"/>
      </w:r>
    </w:p>
    <w:p w:rsidR="007316A6" w:rsidRPr="006449A9" w:rsidRDefault="007316A6" w:rsidP="007316A6">
      <w:pPr>
        <w:rPr>
          <w:rFonts w:ascii="Arial" w:hAnsi="Arial" w:cs="Arial"/>
          <w:color w:val="0000FF"/>
          <w:sz w:val="24"/>
          <w:szCs w:val="24"/>
        </w:rPr>
        <w:sectPr w:rsidR="007316A6" w:rsidRPr="006449A9">
          <w:pgSz w:w="11906" w:h="16838"/>
          <w:pgMar w:top="567" w:right="567" w:bottom="851" w:left="1134" w:header="709" w:footer="0" w:gutter="0"/>
          <w:pgNumType w:start="1"/>
          <w:cols w:space="720"/>
        </w:sectPr>
      </w:pPr>
    </w:p>
    <w:p w:rsidR="007316A6" w:rsidRPr="006449A9" w:rsidRDefault="007316A6" w:rsidP="007316A6">
      <w:pPr>
        <w:pStyle w:val="af9"/>
        <w:rPr>
          <w:rStyle w:val="afe"/>
          <w:rFonts w:ascii="Arial" w:hAnsi="Arial" w:cs="Arial"/>
          <w:sz w:val="24"/>
          <w:szCs w:val="24"/>
        </w:rPr>
      </w:pPr>
      <w:r w:rsidRPr="006449A9">
        <w:rPr>
          <w:rStyle w:val="afe"/>
          <w:rFonts w:ascii="Arial" w:hAnsi="Arial" w:cs="Arial"/>
          <w:sz w:val="24"/>
          <w:szCs w:val="24"/>
        </w:rPr>
        <w:lastRenderedPageBreak/>
        <w:t>Утверждены</w:t>
      </w:r>
    </w:p>
    <w:p w:rsidR="007316A6" w:rsidRPr="006449A9" w:rsidRDefault="007316A6" w:rsidP="007316A6">
      <w:pPr>
        <w:pStyle w:val="afa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постановлением Ад</w:t>
      </w:r>
      <w:r w:rsidR="00BF736F" w:rsidRPr="006449A9">
        <w:rPr>
          <w:rFonts w:ascii="Arial" w:hAnsi="Arial" w:cs="Arial"/>
          <w:sz w:val="24"/>
          <w:szCs w:val="24"/>
        </w:rPr>
        <w:t>министрацией Не</w:t>
      </w:r>
      <w:r w:rsidR="006449A9">
        <w:rPr>
          <w:rFonts w:ascii="Arial" w:hAnsi="Arial" w:cs="Arial"/>
          <w:sz w:val="24"/>
          <w:szCs w:val="24"/>
        </w:rPr>
        <w:t>красо</w:t>
      </w:r>
      <w:r w:rsidR="00BF736F" w:rsidRPr="006449A9">
        <w:rPr>
          <w:rFonts w:ascii="Arial" w:hAnsi="Arial" w:cs="Arial"/>
          <w:sz w:val="24"/>
          <w:szCs w:val="24"/>
        </w:rPr>
        <w:t>вского сельсовета Рыльского района</w:t>
      </w:r>
    </w:p>
    <w:p w:rsidR="007316A6" w:rsidRPr="006449A9" w:rsidRDefault="00A717C5" w:rsidP="007316A6">
      <w:pPr>
        <w:pStyle w:val="afa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от «2</w:t>
      </w:r>
      <w:r w:rsidR="006449A9">
        <w:rPr>
          <w:rFonts w:ascii="Arial" w:hAnsi="Arial" w:cs="Arial"/>
          <w:sz w:val="24"/>
          <w:szCs w:val="24"/>
        </w:rPr>
        <w:t>1</w:t>
      </w:r>
      <w:r w:rsidR="00BF736F" w:rsidRPr="006449A9">
        <w:rPr>
          <w:rFonts w:ascii="Arial" w:hAnsi="Arial" w:cs="Arial"/>
          <w:sz w:val="24"/>
          <w:szCs w:val="24"/>
        </w:rPr>
        <w:t>» марта 2024</w:t>
      </w:r>
      <w:r w:rsidRPr="006449A9">
        <w:rPr>
          <w:rFonts w:ascii="Arial" w:hAnsi="Arial" w:cs="Arial"/>
          <w:sz w:val="24"/>
          <w:szCs w:val="24"/>
        </w:rPr>
        <w:t xml:space="preserve"> г. № </w:t>
      </w:r>
      <w:r w:rsidR="006449A9">
        <w:rPr>
          <w:rFonts w:ascii="Arial" w:hAnsi="Arial" w:cs="Arial"/>
          <w:sz w:val="24"/>
          <w:szCs w:val="24"/>
        </w:rPr>
        <w:t>20</w:t>
      </w:r>
    </w:p>
    <w:p w:rsidR="007316A6" w:rsidRPr="006449A9" w:rsidRDefault="007316A6" w:rsidP="007316A6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7316A6" w:rsidRPr="006449A9" w:rsidRDefault="007316A6" w:rsidP="007316A6">
      <w:pPr>
        <w:pStyle w:val="afb"/>
        <w:rPr>
          <w:rFonts w:ascii="Arial" w:hAnsi="Arial" w:cs="Arial"/>
          <w:bCs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Правила оценки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7316A6" w:rsidRPr="006449A9" w:rsidRDefault="007316A6" w:rsidP="007316A6">
      <w:pPr>
        <w:pStyle w:val="1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6449A9">
        <w:rPr>
          <w:rFonts w:ascii="Arial" w:hAnsi="Arial" w:cs="Arial"/>
          <w:sz w:val="24"/>
          <w:szCs w:val="24"/>
        </w:rPr>
        <w:t>Общие положения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Настоящие правила оценки вреда, который может быть причинен субъектам персональных данных в случае нарушения Федерального закона «О персональных данных» (далее – Правила), разработаны с учетом: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Федерального закона от 27 июля 2006 г. № 152-ФЗ «О персональных данных»;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приказа Федеральной службы по надзору в сфере связи, информационных технологий и массовых коммуникаций от 27 октября 2022 г. № 178 «Об утверждении Требований к оценке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num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Целью разработки настоящих Правил является установление общего порядка проведения оценки вреда, который может быть причинен субъектам персональных данных в случае нарушения Администра</w:t>
      </w:r>
      <w:r w:rsidR="00BF736F" w:rsidRPr="006449A9">
        <w:rPr>
          <w:rFonts w:ascii="Arial" w:hAnsi="Arial" w:cs="Arial"/>
          <w:sz w:val="24"/>
          <w:szCs w:val="24"/>
        </w:rPr>
        <w:t>цией  Не</w:t>
      </w:r>
      <w:r w:rsidR="006449A9">
        <w:rPr>
          <w:rFonts w:ascii="Arial" w:hAnsi="Arial" w:cs="Arial"/>
          <w:sz w:val="24"/>
          <w:szCs w:val="24"/>
        </w:rPr>
        <w:t>красо</w:t>
      </w:r>
      <w:r w:rsidR="00BF736F" w:rsidRPr="006449A9">
        <w:rPr>
          <w:rFonts w:ascii="Arial" w:hAnsi="Arial" w:cs="Arial"/>
          <w:sz w:val="24"/>
          <w:szCs w:val="24"/>
        </w:rPr>
        <w:t xml:space="preserve">вского сельсовета Рыльского района </w:t>
      </w:r>
      <w:r w:rsidRPr="006449A9">
        <w:rPr>
          <w:rFonts w:ascii="Arial" w:hAnsi="Arial" w:cs="Arial"/>
          <w:sz w:val="24"/>
          <w:szCs w:val="24"/>
        </w:rPr>
        <w:t>(далее – Администрация) Федерального закона «О персональных данных» (далее </w:t>
      </w:r>
      <w:proofErr w:type="gramStart"/>
      <w:r w:rsidRPr="006449A9">
        <w:rPr>
          <w:rFonts w:ascii="Arial" w:hAnsi="Arial" w:cs="Arial"/>
          <w:sz w:val="24"/>
          <w:szCs w:val="24"/>
        </w:rPr>
        <w:t>–о</w:t>
      </w:r>
      <w:proofErr w:type="gramEnd"/>
      <w:r w:rsidRPr="006449A9">
        <w:rPr>
          <w:rFonts w:ascii="Arial" w:hAnsi="Arial" w:cs="Arial"/>
          <w:sz w:val="24"/>
          <w:szCs w:val="24"/>
        </w:rPr>
        <w:t>ценка вреда).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num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В целях оценки вреда в Администрации создается комиссия по оценке вреда, который может быть причинен субъектам персональных данных в случае нарушения Федерального закона «О персональных данных» (далее – Комиссия). Численный и персональный состав Комиссии утверждается постановлением Администрации.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Настоящие Правила подлежат анализу и, при необходимости, пересмотру в случаях изменения законодательства Российской Федерации в отношении обработки персональных данных.</w:t>
      </w:r>
    </w:p>
    <w:p w:rsidR="007316A6" w:rsidRPr="006449A9" w:rsidRDefault="007316A6" w:rsidP="007316A6">
      <w:pPr>
        <w:pStyle w:val="1"/>
        <w:numPr>
          <w:ilvl w:val="0"/>
          <w:numId w:val="4"/>
        </w:numPr>
        <w:ind w:firstLine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Порядок оценки вреда, который может быть причинен субъектам персональных данных, и документирование результатов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Оценка вреда осуществляется Комиссией в отношении всех категорий субъектов, персональные данные которых обрабатываются в Администрации.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Комиссией в отношении каждой категории субъекта персональных данных на основании приведенных ниже показателей присваивается одна из степеней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lastRenderedPageBreak/>
        <w:t xml:space="preserve">Высокая степень вреда устанавливается, если в отношении субъекта персональных данных </w:t>
      </w:r>
      <w:proofErr w:type="gramStart"/>
      <w:r w:rsidRPr="006449A9">
        <w:rPr>
          <w:rFonts w:ascii="Arial" w:hAnsi="Arial" w:cs="Arial"/>
          <w:sz w:val="24"/>
          <w:szCs w:val="24"/>
        </w:rPr>
        <w:t>применим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хотя бы один из следующих показателей: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6449A9">
        <w:rPr>
          <w:rFonts w:ascii="Arial" w:hAnsi="Arial" w:cs="Arial"/>
          <w:sz w:val="24"/>
          <w:szCs w:val="24"/>
        </w:rPr>
        <w:t>Администрация обрабатывает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Администрацией для установления личности субъекта персональных данных.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Исключением является обработка биометрических персональных данных в случаях, установленных федеральными законами, предусматривающими цели, порядок и условия обработки биометрических персональных данных;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обрабатывает специальные категории персональных данных, касающиеся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судимости. Исключением является обработка специальных категорий персональных данных в случаях, установленных федеральными законами, предусматривающими цели, порядок и условия обработки специальных категорий персональных данных;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6449A9">
        <w:rPr>
          <w:rFonts w:ascii="Arial" w:hAnsi="Arial" w:cs="Arial"/>
          <w:sz w:val="24"/>
          <w:szCs w:val="24"/>
        </w:rPr>
        <w:t xml:space="preserve">Администрация обрабатывает персональные данные несовершеннолетних для исполнения договора, стороной которого либо </w:t>
      </w:r>
      <w:proofErr w:type="spellStart"/>
      <w:r w:rsidRPr="006449A9">
        <w:rPr>
          <w:rFonts w:ascii="Arial" w:hAnsi="Arial" w:cs="Arial"/>
          <w:sz w:val="24"/>
          <w:szCs w:val="24"/>
        </w:rPr>
        <w:t>выгодоприобретателем</w:t>
      </w:r>
      <w:proofErr w:type="spellEnd"/>
      <w:r w:rsidRPr="006449A9">
        <w:rPr>
          <w:rFonts w:ascii="Arial" w:hAnsi="Arial" w:cs="Arial"/>
          <w:sz w:val="24"/>
          <w:szCs w:val="24"/>
        </w:rPr>
        <w:t xml:space="preserve"> или поручителем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</w:t>
      </w:r>
      <w:proofErr w:type="spellStart"/>
      <w:r w:rsidRPr="006449A9">
        <w:rPr>
          <w:rFonts w:ascii="Arial" w:hAnsi="Arial" w:cs="Arial"/>
          <w:sz w:val="24"/>
          <w:szCs w:val="24"/>
        </w:rPr>
        <w:t>выгодоприобретателем</w:t>
      </w:r>
      <w:proofErr w:type="spellEnd"/>
      <w:r w:rsidRPr="006449A9">
        <w:rPr>
          <w:rFonts w:ascii="Arial" w:hAnsi="Arial" w:cs="Arial"/>
          <w:sz w:val="24"/>
          <w:szCs w:val="24"/>
        </w:rPr>
        <w:t xml:space="preserve"> или поручителем в случаях, не предусмотренных законодательством Российской Федерации;</w:t>
      </w:r>
      <w:proofErr w:type="gramEnd"/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осуществляет обезличивание персональных данных, в том числе с целью проведения оценочных (</w:t>
      </w:r>
      <w:proofErr w:type="spellStart"/>
      <w:r w:rsidRPr="006449A9">
        <w:rPr>
          <w:rFonts w:ascii="Arial" w:hAnsi="Arial" w:cs="Arial"/>
          <w:sz w:val="24"/>
          <w:szCs w:val="24"/>
        </w:rPr>
        <w:t>скоринговых</w:t>
      </w:r>
      <w:proofErr w:type="spellEnd"/>
      <w:r w:rsidRPr="006449A9">
        <w:rPr>
          <w:rFonts w:ascii="Arial" w:hAnsi="Arial" w:cs="Arial"/>
          <w:sz w:val="24"/>
          <w:szCs w:val="24"/>
        </w:rPr>
        <w:t>) исследований, оказания услуг по прогнозированию поведения потребителей товаров и услуг, а также иных исследований, не предусмотренных пунктом 9 части 1 статьи 6 Федерального закона от 27 июля 2006 г. № 152-ФЗ «О персональных данных»;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поручает осуществлять обработку персональных данных граждан Российской Федерации иностранному лицу (иностранным лицам);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осуществляет сбор персональных данных с использованием баз данных, находящихся за пределами Российской Федерации.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 xml:space="preserve">Средняя степень вреда устанавливается, если в отношении субъекта персональных данных </w:t>
      </w:r>
      <w:proofErr w:type="gramStart"/>
      <w:r w:rsidRPr="006449A9">
        <w:rPr>
          <w:rFonts w:ascii="Arial" w:hAnsi="Arial" w:cs="Arial"/>
          <w:sz w:val="24"/>
          <w:szCs w:val="24"/>
        </w:rPr>
        <w:t>применим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хотя бы один из нижеприведенных показателей и не применимы показатели, указанные в п. 2.3: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распространяет персональные данные субъектов на официальном сайте в информационно-телекоммуникационной сети «Интернет», т.е. предоставляет персональные данные субъектов персональных данных неограниченному кругу лиц. Исключением является распространение персональных данных в случаях, установленных федеральными законами, предусматривающими цели, порядок и условия распространения персональных данных;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осуществляет обработку персональных данных в дополнительных целях, отличных от первоначальной цели сбора персональных данных;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6449A9">
        <w:rPr>
          <w:rFonts w:ascii="Arial" w:hAnsi="Arial" w:cs="Arial"/>
          <w:sz w:val="24"/>
          <w:szCs w:val="24"/>
        </w:rPr>
        <w:lastRenderedPageBreak/>
        <w:t>Администрация осуществляет продвижение товаров, работ, услуг на рынке путем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  <w:proofErr w:type="gramEnd"/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получает согласие на обработку персональных данных посредством реализации на официальном сайте в информационно-телекоммуникационной сети «Интернет» функционала, не предполагающего дальнейшую идентификацию и (или) аутентификацию субъекта персональных данных;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осуществляет деятельность по обработке персональных данных, предполагающую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 (или) неопределенному кругу лиц в целях, несовместимых между собой.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 xml:space="preserve">Низкая степень вреда устанавливается, если в отношении субъекта персональных данных </w:t>
      </w:r>
      <w:proofErr w:type="gramStart"/>
      <w:r w:rsidRPr="006449A9">
        <w:rPr>
          <w:rFonts w:ascii="Arial" w:hAnsi="Arial" w:cs="Arial"/>
          <w:sz w:val="24"/>
          <w:szCs w:val="24"/>
        </w:rPr>
        <w:t>применим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хотя бы один из нижеприведенных показателей и не применимы показатели, указанные в п. 2.3 и п. 2.4: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Администрация осуществляет ведение общедоступных источников персональных данных, сформированных в соответствии со статьей 8 Федерального закона от 27 июля 2006 г. № 152-ФЗ «О персональных данных»;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 xml:space="preserve">в качестве </w:t>
      </w:r>
      <w:proofErr w:type="gramStart"/>
      <w:r w:rsidRPr="006449A9">
        <w:rPr>
          <w:rFonts w:ascii="Arial" w:hAnsi="Arial" w:cs="Arial"/>
          <w:sz w:val="24"/>
          <w:szCs w:val="24"/>
        </w:rPr>
        <w:t>ответственного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за обработку персональных данных в Администрации назначено лицо, не являющееся штатным сотрудником Администрации.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В случае</w:t>
      </w:r>
      <w:proofErr w:type="gramStart"/>
      <w:r w:rsidRPr="006449A9">
        <w:rPr>
          <w:rFonts w:ascii="Arial" w:hAnsi="Arial" w:cs="Arial"/>
          <w:sz w:val="24"/>
          <w:szCs w:val="24"/>
        </w:rPr>
        <w:t>,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если по итогам проведенной оценки вреда установлено, что в рамках деятельности по обработке персональных данных субъекту персональных данных могут быть причинены различные степени вреда, подлежит применению более высокая степень вреда.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В случае</w:t>
      </w:r>
      <w:proofErr w:type="gramStart"/>
      <w:r w:rsidRPr="006449A9">
        <w:rPr>
          <w:rFonts w:ascii="Arial" w:hAnsi="Arial" w:cs="Arial"/>
          <w:sz w:val="24"/>
          <w:szCs w:val="24"/>
        </w:rPr>
        <w:t>,</w:t>
      </w:r>
      <w:proofErr w:type="gramEnd"/>
      <w:r w:rsidRPr="006449A9">
        <w:rPr>
          <w:rFonts w:ascii="Arial" w:hAnsi="Arial" w:cs="Arial"/>
          <w:sz w:val="24"/>
          <w:szCs w:val="24"/>
        </w:rPr>
        <w:t xml:space="preserve"> если по итогам проведенной оценки вреда в отношении субъекта персональных данных не применим ни один показатель, указанный в п. 2.3-2.5, Комиссия делает вывод об отсутствии степени вреда, который может быть причинен субъектам персональных данных.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По итогам проведенной оценки Комиссия готовит Акт оценки вреда, который может быть причинен субъектам персональных данных в случае нарушения Федерального закона «О персональных данных». Документ в обязательном порядке должен содержать следующую информацию: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наименование и адрес Администрации;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дату издания акта оценки вреда;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дату проведения оценки вреда;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фамилию, имя, отчество (при наличии) и должности лиц, входящих в состав Комиссии, а также их подписи;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степень вреда, который может быть причинена субъекту персональных данных, в соответствии с показателями, определяющими степень возможного вреда, указанными в п. 2.3-2.5 настоящих Правил.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Повторное проведение оценки вреда осуществляется Комиссией в следующих случаях: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 xml:space="preserve">изменение в Администрации особенностей обработки персональных </w:t>
      </w:r>
      <w:r w:rsidRPr="006449A9">
        <w:rPr>
          <w:rFonts w:ascii="Arial" w:hAnsi="Arial" w:cs="Arial"/>
          <w:sz w:val="24"/>
          <w:szCs w:val="24"/>
        </w:rPr>
        <w:lastRenderedPageBreak/>
        <w:t>данных, влияющих на показатели, определяющие степень возможного вреда, указанные в п. 2.3-2.5 настоящих Правил;</w:t>
      </w:r>
    </w:p>
    <w:p w:rsidR="007316A6" w:rsidRPr="006449A9" w:rsidRDefault="007316A6" w:rsidP="007316A6">
      <w:pPr>
        <w:pStyle w:val="a2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начало обработки в Администрации персональных данных новых категорий субъектов персональных данных.</w:t>
      </w:r>
    </w:p>
    <w:p w:rsidR="007316A6" w:rsidRPr="006449A9" w:rsidRDefault="007316A6" w:rsidP="007316A6">
      <w:pPr>
        <w:pStyle w:val="1"/>
        <w:numPr>
          <w:ilvl w:val="0"/>
          <w:numId w:val="4"/>
        </w:numPr>
        <w:ind w:firstLine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Ответственность</w:t>
      </w:r>
    </w:p>
    <w:p w:rsidR="007316A6" w:rsidRPr="006449A9" w:rsidRDefault="007316A6" w:rsidP="007316A6">
      <w:pPr>
        <w:pStyle w:val="2"/>
        <w:numPr>
          <w:ilvl w:val="1"/>
          <w:numId w:val="4"/>
        </w:numPr>
        <w:tabs>
          <w:tab w:val="left" w:pos="1276"/>
          <w:tab w:val="left" w:pos="1985"/>
        </w:tabs>
        <w:ind w:left="0"/>
        <w:rPr>
          <w:rFonts w:ascii="Arial" w:hAnsi="Arial" w:cs="Arial"/>
          <w:sz w:val="24"/>
          <w:szCs w:val="24"/>
        </w:rPr>
      </w:pPr>
      <w:r w:rsidRPr="006449A9">
        <w:rPr>
          <w:rFonts w:ascii="Arial" w:hAnsi="Arial" w:cs="Arial"/>
          <w:sz w:val="24"/>
          <w:szCs w:val="24"/>
        </w:rPr>
        <w:t>Члены Комиссии несут персональную ответственность за ненадлежащее исполнение или неисполнение положений настоящих Правил.</w:t>
      </w:r>
    </w:p>
    <w:p w:rsidR="007316A6" w:rsidRPr="006449A9" w:rsidRDefault="007316A6" w:rsidP="003C4061">
      <w:pPr>
        <w:rPr>
          <w:rFonts w:ascii="Arial" w:hAnsi="Arial" w:cs="Arial"/>
          <w:sz w:val="24"/>
          <w:szCs w:val="24"/>
        </w:rPr>
      </w:pPr>
    </w:p>
    <w:sectPr w:rsidR="007316A6" w:rsidRPr="006449A9" w:rsidSect="0052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B57"/>
    <w:multiLevelType w:val="multilevel"/>
    <w:tmpl w:val="41886EF8"/>
    <w:numStyleLink w:val="a"/>
  </w:abstractNum>
  <w:abstractNum w:abstractNumId="1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985"/>
        </w:tabs>
        <w:ind w:left="709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2">
    <w:nsid w:val="4E625B1E"/>
    <w:multiLevelType w:val="hybridMultilevel"/>
    <w:tmpl w:val="0E94C8C8"/>
    <w:lvl w:ilvl="0" w:tplc="6896B6EA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A0CE9ED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7FD8FD1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67FC969E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CF988A16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F03A877A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E0A6E708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E146EC32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DA6E2C9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3">
    <w:nsid w:val="61B8175D"/>
    <w:multiLevelType w:val="hybridMultilevel"/>
    <w:tmpl w:val="1172B818"/>
    <w:lvl w:ilvl="0" w:tplc="470E6CF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456FD9"/>
    <w:multiLevelType w:val="multilevel"/>
    <w:tmpl w:val="A0E4B8E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36ED4"/>
    <w:multiLevelType w:val="hybridMultilevel"/>
    <w:tmpl w:val="54A22828"/>
    <w:lvl w:ilvl="0" w:tplc="57DCE83E">
      <w:start w:val="1"/>
      <w:numFmt w:val="decimal"/>
      <w:lvlText w:val="%1."/>
      <w:lvlJc w:val="left"/>
      <w:pPr>
        <w:ind w:left="85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4E2"/>
    <w:rsid w:val="00044E09"/>
    <w:rsid w:val="00046ECD"/>
    <w:rsid w:val="0006533D"/>
    <w:rsid w:val="000B2E43"/>
    <w:rsid w:val="00121048"/>
    <w:rsid w:val="00185010"/>
    <w:rsid w:val="001A547A"/>
    <w:rsid w:val="001A6D5E"/>
    <w:rsid w:val="001B693A"/>
    <w:rsid w:val="00233669"/>
    <w:rsid w:val="00293D8A"/>
    <w:rsid w:val="002A00C6"/>
    <w:rsid w:val="002B0F11"/>
    <w:rsid w:val="002E25CB"/>
    <w:rsid w:val="003177E4"/>
    <w:rsid w:val="003765E3"/>
    <w:rsid w:val="003B63D6"/>
    <w:rsid w:val="003C4061"/>
    <w:rsid w:val="00403E3E"/>
    <w:rsid w:val="0045275C"/>
    <w:rsid w:val="00526D74"/>
    <w:rsid w:val="00577F14"/>
    <w:rsid w:val="00590B57"/>
    <w:rsid w:val="005F524E"/>
    <w:rsid w:val="00613A99"/>
    <w:rsid w:val="006368F0"/>
    <w:rsid w:val="006449A9"/>
    <w:rsid w:val="00650DAE"/>
    <w:rsid w:val="006B35BC"/>
    <w:rsid w:val="007142E8"/>
    <w:rsid w:val="0071772D"/>
    <w:rsid w:val="007316A6"/>
    <w:rsid w:val="00764F17"/>
    <w:rsid w:val="007771BE"/>
    <w:rsid w:val="0078134C"/>
    <w:rsid w:val="007E7D23"/>
    <w:rsid w:val="0080011B"/>
    <w:rsid w:val="008C561E"/>
    <w:rsid w:val="009717C7"/>
    <w:rsid w:val="00996578"/>
    <w:rsid w:val="009D2601"/>
    <w:rsid w:val="00A717C5"/>
    <w:rsid w:val="00A85EFA"/>
    <w:rsid w:val="00AC2643"/>
    <w:rsid w:val="00B22B3A"/>
    <w:rsid w:val="00B93553"/>
    <w:rsid w:val="00BC22BA"/>
    <w:rsid w:val="00BF736F"/>
    <w:rsid w:val="00C127BC"/>
    <w:rsid w:val="00C73C54"/>
    <w:rsid w:val="00C808B4"/>
    <w:rsid w:val="00CB24E2"/>
    <w:rsid w:val="00CC01A9"/>
    <w:rsid w:val="00CC4863"/>
    <w:rsid w:val="00D718AA"/>
    <w:rsid w:val="00D7335D"/>
    <w:rsid w:val="00D83CDF"/>
    <w:rsid w:val="00DD2289"/>
    <w:rsid w:val="00DF2447"/>
    <w:rsid w:val="00DF7453"/>
    <w:rsid w:val="00E51C93"/>
    <w:rsid w:val="00E93183"/>
    <w:rsid w:val="00EC1DF4"/>
    <w:rsid w:val="00EF69CC"/>
    <w:rsid w:val="00F8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26D74"/>
  </w:style>
  <w:style w:type="paragraph" w:styleId="10">
    <w:name w:val="heading 1"/>
    <w:basedOn w:val="a3"/>
    <w:next w:val="a3"/>
    <w:link w:val="11"/>
    <w:qFormat/>
    <w:rsid w:val="00CB24E2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</w:rPr>
  </w:style>
  <w:style w:type="paragraph" w:styleId="5">
    <w:name w:val="heading 5"/>
    <w:basedOn w:val="a3"/>
    <w:next w:val="a3"/>
    <w:link w:val="50"/>
    <w:uiPriority w:val="9"/>
    <w:unhideWhenUsed/>
    <w:qFormat/>
    <w:rsid w:val="00293D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CB24E2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</w:rPr>
  </w:style>
  <w:style w:type="paragraph" w:styleId="a7">
    <w:name w:val="Balloon Text"/>
    <w:basedOn w:val="a3"/>
    <w:link w:val="a8"/>
    <w:uiPriority w:val="99"/>
    <w:semiHidden/>
    <w:unhideWhenUsed/>
    <w:rsid w:val="00B2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B22B3A"/>
    <w:rPr>
      <w:rFonts w:ascii="Tahoma" w:hAnsi="Tahoma" w:cs="Tahoma"/>
      <w:sz w:val="16"/>
      <w:szCs w:val="16"/>
    </w:rPr>
  </w:style>
  <w:style w:type="paragraph" w:styleId="a9">
    <w:name w:val="List Paragraph"/>
    <w:basedOn w:val="a3"/>
    <w:uiPriority w:val="34"/>
    <w:qFormat/>
    <w:rsid w:val="00D83CDF"/>
    <w:pPr>
      <w:ind w:left="720"/>
      <w:contextualSpacing/>
    </w:pPr>
  </w:style>
  <w:style w:type="character" w:customStyle="1" w:styleId="50">
    <w:name w:val="Заголовок 5 Знак"/>
    <w:basedOn w:val="a4"/>
    <w:link w:val="5"/>
    <w:uiPriority w:val="9"/>
    <w:rsid w:val="00293D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a">
    <w:name w:val="Основной текст_"/>
    <w:basedOn w:val="a4"/>
    <w:link w:val="12"/>
    <w:locked/>
    <w:rsid w:val="00293D8A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3"/>
    <w:link w:val="aa"/>
    <w:rsid w:val="00293D8A"/>
    <w:pPr>
      <w:widowControl w:val="0"/>
      <w:shd w:val="clear" w:color="auto" w:fill="FFFFFF"/>
      <w:spacing w:after="0" w:line="307" w:lineRule="exact"/>
      <w:ind w:firstLine="660"/>
      <w:jc w:val="both"/>
    </w:pPr>
    <w:rPr>
      <w:sz w:val="26"/>
      <w:szCs w:val="26"/>
    </w:rPr>
  </w:style>
  <w:style w:type="table" w:styleId="ab">
    <w:name w:val="Table Grid"/>
    <w:basedOn w:val="a5"/>
    <w:uiPriority w:val="59"/>
    <w:rsid w:val="001A6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3"/>
    <w:link w:val="ad"/>
    <w:uiPriority w:val="99"/>
    <w:semiHidden/>
    <w:unhideWhenUsed/>
    <w:rsid w:val="007316A6"/>
    <w:pPr>
      <w:spacing w:after="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4"/>
    <w:link w:val="ac"/>
    <w:uiPriority w:val="99"/>
    <w:semiHidden/>
    <w:rsid w:val="007316A6"/>
    <w:rPr>
      <w:rFonts w:ascii="Times New Roman" w:eastAsia="Calibri" w:hAnsi="Times New Roman" w:cs="Times New Roman"/>
      <w:sz w:val="20"/>
      <w:szCs w:val="20"/>
    </w:rPr>
  </w:style>
  <w:style w:type="character" w:customStyle="1" w:styleId="ae">
    <w:name w:val="Написание специального слова Знак"/>
    <w:basedOn w:val="a4"/>
    <w:link w:val="af"/>
    <w:locked/>
    <w:rsid w:val="007316A6"/>
    <w:rPr>
      <w:rFonts w:ascii="Times New Roman" w:eastAsia="Times New Roman" w:hAnsi="Times New Roman" w:cs="Times New Roman CYR"/>
      <w:spacing w:val="60"/>
      <w:sz w:val="26"/>
    </w:rPr>
  </w:style>
  <w:style w:type="paragraph" w:customStyle="1" w:styleId="af">
    <w:name w:val="Написание специального слова"/>
    <w:basedOn w:val="a3"/>
    <w:link w:val="ae"/>
    <w:qFormat/>
    <w:rsid w:val="007316A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 CYR"/>
      <w:spacing w:val="60"/>
      <w:sz w:val="26"/>
    </w:rPr>
  </w:style>
  <w:style w:type="character" w:customStyle="1" w:styleId="af0">
    <w:name w:val="Отступы элементов списка Знак"/>
    <w:basedOn w:val="a4"/>
    <w:link w:val="a0"/>
    <w:locked/>
    <w:rsid w:val="007316A6"/>
    <w:rPr>
      <w:sz w:val="26"/>
    </w:rPr>
  </w:style>
  <w:style w:type="paragraph" w:customStyle="1" w:styleId="a0">
    <w:name w:val="Отступы элементов списка"/>
    <w:basedOn w:val="a3"/>
    <w:link w:val="af0"/>
    <w:qFormat/>
    <w:rsid w:val="007316A6"/>
    <w:pPr>
      <w:widowControl w:val="0"/>
      <w:numPr>
        <w:numId w:val="3"/>
      </w:numPr>
      <w:tabs>
        <w:tab w:val="left" w:pos="993"/>
      </w:tabs>
      <w:autoSpaceDE w:val="0"/>
      <w:autoSpaceDN w:val="0"/>
      <w:adjustRightInd w:val="0"/>
      <w:spacing w:after="0"/>
      <w:ind w:left="0" w:firstLine="709"/>
      <w:jc w:val="both"/>
    </w:pPr>
    <w:rPr>
      <w:sz w:val="26"/>
    </w:rPr>
  </w:style>
  <w:style w:type="character" w:customStyle="1" w:styleId="af1">
    <w:name w:val="Отступ до тела приказа Знак"/>
    <w:basedOn w:val="af0"/>
    <w:link w:val="af2"/>
    <w:locked/>
    <w:rsid w:val="007316A6"/>
  </w:style>
  <w:style w:type="paragraph" w:customStyle="1" w:styleId="af2">
    <w:name w:val="Отступ до тела приказа"/>
    <w:basedOn w:val="a0"/>
    <w:next w:val="a0"/>
    <w:link w:val="af1"/>
    <w:qFormat/>
    <w:rsid w:val="007316A6"/>
    <w:pPr>
      <w:ind w:left="1495" w:hanging="360"/>
    </w:pPr>
  </w:style>
  <w:style w:type="paragraph" w:customStyle="1" w:styleId="af3">
    <w:name w:val="Отступ после тела приказа"/>
    <w:basedOn w:val="a0"/>
    <w:next w:val="a0"/>
    <w:qFormat/>
    <w:rsid w:val="007316A6"/>
    <w:pPr>
      <w:spacing w:after="687"/>
    </w:pPr>
  </w:style>
  <w:style w:type="character" w:customStyle="1" w:styleId="af4">
    <w:name w:val="Абзац названия документа Знак"/>
    <w:basedOn w:val="a4"/>
    <w:link w:val="af5"/>
    <w:locked/>
    <w:rsid w:val="007316A6"/>
    <w:rPr>
      <w:rFonts w:ascii="Times New Roman" w:eastAsia="Times New Roman" w:hAnsi="Times New Roman" w:cs="Times New Roman"/>
      <w:sz w:val="26"/>
    </w:rPr>
  </w:style>
  <w:style w:type="paragraph" w:customStyle="1" w:styleId="af5">
    <w:name w:val="Абзац названия документа"/>
    <w:basedOn w:val="a3"/>
    <w:link w:val="af4"/>
    <w:qFormat/>
    <w:rsid w:val="007316A6"/>
    <w:pPr>
      <w:spacing w:before="360" w:after="360"/>
    </w:pPr>
    <w:rPr>
      <w:rFonts w:ascii="Times New Roman" w:eastAsia="Times New Roman" w:hAnsi="Times New Roman" w:cs="Times New Roman"/>
      <w:sz w:val="26"/>
    </w:rPr>
  </w:style>
  <w:style w:type="paragraph" w:customStyle="1" w:styleId="af6">
    <w:name w:val="Написание блока подписей"/>
    <w:basedOn w:val="a3"/>
    <w:next w:val="a3"/>
    <w:qFormat/>
    <w:rsid w:val="007316A6"/>
    <w:pPr>
      <w:widowControl w:val="0"/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b/>
      <w:sz w:val="26"/>
      <w:szCs w:val="28"/>
    </w:rPr>
  </w:style>
  <w:style w:type="paragraph" w:customStyle="1" w:styleId="af7">
    <w:name w:val="Отступ абзаца"/>
    <w:basedOn w:val="a3"/>
    <w:rsid w:val="007316A6"/>
    <w:pPr>
      <w:spacing w:after="0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8">
    <w:name w:val="Утверждение документа Знак"/>
    <w:basedOn w:val="a4"/>
    <w:link w:val="af9"/>
    <w:locked/>
    <w:rsid w:val="007316A6"/>
    <w:rPr>
      <w:rFonts w:ascii="Times New Roman" w:eastAsia="Times New Roman" w:hAnsi="Times New Roman" w:cs="Times New Roman"/>
      <w:sz w:val="26"/>
    </w:rPr>
  </w:style>
  <w:style w:type="paragraph" w:customStyle="1" w:styleId="af9">
    <w:name w:val="Утверждение документа"/>
    <w:basedOn w:val="a3"/>
    <w:link w:val="af8"/>
    <w:qFormat/>
    <w:rsid w:val="007316A6"/>
    <w:pPr>
      <w:spacing w:after="0"/>
      <w:ind w:left="4536"/>
      <w:jc w:val="right"/>
    </w:pPr>
    <w:rPr>
      <w:rFonts w:ascii="Times New Roman" w:eastAsia="Times New Roman" w:hAnsi="Times New Roman" w:cs="Times New Roman"/>
      <w:sz w:val="26"/>
    </w:rPr>
  </w:style>
  <w:style w:type="character" w:customStyle="1" w:styleId="13">
    <w:name w:val="Большой список уровень 1 Знак"/>
    <w:basedOn w:val="a4"/>
    <w:link w:val="1"/>
    <w:locked/>
    <w:rsid w:val="007316A6"/>
    <w:rPr>
      <w:rFonts w:ascii="Times New Roman" w:eastAsia="Times New Roman" w:hAnsi="Times New Roman" w:cs="Times New Roman"/>
      <w:b/>
      <w:bCs/>
      <w:caps/>
      <w:sz w:val="26"/>
    </w:rPr>
  </w:style>
  <w:style w:type="paragraph" w:customStyle="1" w:styleId="1">
    <w:name w:val="Большой список уровень 1"/>
    <w:basedOn w:val="a3"/>
    <w:next w:val="a3"/>
    <w:link w:val="13"/>
    <w:qFormat/>
    <w:rsid w:val="007316A6"/>
    <w:pPr>
      <w:keepNext/>
      <w:numPr>
        <w:numId w:val="7"/>
      </w:numPr>
      <w:spacing w:before="360" w:after="0"/>
      <w:jc w:val="center"/>
    </w:pPr>
    <w:rPr>
      <w:rFonts w:ascii="Times New Roman" w:eastAsia="Times New Roman" w:hAnsi="Times New Roman" w:cs="Times New Roman"/>
      <w:b/>
      <w:bCs/>
      <w:caps/>
      <w:sz w:val="26"/>
    </w:rPr>
  </w:style>
  <w:style w:type="character" w:customStyle="1" w:styleId="20">
    <w:name w:val="Большой список уровень 2 Знак"/>
    <w:basedOn w:val="a4"/>
    <w:link w:val="2"/>
    <w:locked/>
    <w:rsid w:val="007316A6"/>
    <w:rPr>
      <w:rFonts w:ascii="Calibri" w:eastAsiaTheme="minorHAnsi" w:hAnsi="Calibri"/>
      <w:sz w:val="26"/>
      <w:lang w:eastAsia="en-US"/>
    </w:rPr>
  </w:style>
  <w:style w:type="paragraph" w:customStyle="1" w:styleId="2">
    <w:name w:val="Большой список уровень 2"/>
    <w:basedOn w:val="a3"/>
    <w:link w:val="20"/>
    <w:qFormat/>
    <w:rsid w:val="007316A6"/>
    <w:pPr>
      <w:numPr>
        <w:ilvl w:val="1"/>
        <w:numId w:val="7"/>
      </w:numPr>
      <w:spacing w:after="0"/>
      <w:jc w:val="both"/>
    </w:pPr>
    <w:rPr>
      <w:rFonts w:ascii="Calibri" w:eastAsiaTheme="minorHAnsi" w:hAnsi="Calibri"/>
      <w:sz w:val="26"/>
      <w:lang w:eastAsia="en-US"/>
    </w:rPr>
  </w:style>
  <w:style w:type="paragraph" w:customStyle="1" w:styleId="a2">
    <w:name w:val="Большой список маркированный"/>
    <w:basedOn w:val="a3"/>
    <w:qFormat/>
    <w:rsid w:val="007316A6"/>
    <w:pPr>
      <w:widowControl w:val="0"/>
      <w:numPr>
        <w:numId w:val="5"/>
      </w:numPr>
      <w:spacing w:after="0"/>
      <w:jc w:val="both"/>
    </w:pPr>
    <w:rPr>
      <w:rFonts w:ascii="Times New Roman" w:eastAsiaTheme="minorHAnsi" w:hAnsi="Times New Roman" w:cs="Times New Roman"/>
      <w:sz w:val="26"/>
      <w:szCs w:val="28"/>
      <w:lang w:eastAsia="en-US"/>
    </w:rPr>
  </w:style>
  <w:style w:type="paragraph" w:customStyle="1" w:styleId="afa">
    <w:name w:val="Тело утверждения документа"/>
    <w:basedOn w:val="af9"/>
    <w:qFormat/>
    <w:rsid w:val="007316A6"/>
  </w:style>
  <w:style w:type="paragraph" w:customStyle="1" w:styleId="afb">
    <w:name w:val="Заголовки приложений"/>
    <w:basedOn w:val="a3"/>
    <w:qFormat/>
    <w:rsid w:val="007316A6"/>
    <w:pPr>
      <w:spacing w:after="0"/>
      <w:jc w:val="center"/>
    </w:pPr>
    <w:rPr>
      <w:rFonts w:ascii="Times New Roman" w:eastAsiaTheme="minorHAnsi" w:hAnsi="Times New Roman"/>
      <w:b/>
      <w:sz w:val="26"/>
      <w:szCs w:val="28"/>
      <w:lang w:eastAsia="en-US"/>
    </w:rPr>
  </w:style>
  <w:style w:type="character" w:customStyle="1" w:styleId="afc">
    <w:name w:val="Наименование компании Знак"/>
    <w:basedOn w:val="a4"/>
    <w:link w:val="afd"/>
    <w:locked/>
    <w:rsid w:val="007316A6"/>
    <w:rPr>
      <w:rFonts w:ascii="Calibri" w:eastAsiaTheme="minorHAnsi" w:hAnsi="Calibri"/>
      <w:spacing w:val="60"/>
      <w:sz w:val="26"/>
      <w:lang w:eastAsia="en-US"/>
    </w:rPr>
  </w:style>
  <w:style w:type="paragraph" w:customStyle="1" w:styleId="afd">
    <w:name w:val="Наименование компании"/>
    <w:basedOn w:val="a3"/>
    <w:link w:val="afc"/>
    <w:qFormat/>
    <w:rsid w:val="007316A6"/>
    <w:pPr>
      <w:widowControl w:val="0"/>
      <w:spacing w:after="0"/>
      <w:ind w:firstLine="709"/>
      <w:jc w:val="both"/>
    </w:pPr>
    <w:rPr>
      <w:rFonts w:ascii="Calibri" w:eastAsiaTheme="minorHAnsi" w:hAnsi="Calibri"/>
      <w:spacing w:val="60"/>
      <w:sz w:val="26"/>
      <w:lang w:eastAsia="en-US"/>
    </w:rPr>
  </w:style>
  <w:style w:type="character" w:customStyle="1" w:styleId="afe">
    <w:name w:val="Слово утверждения документа"/>
    <w:basedOn w:val="a4"/>
    <w:uiPriority w:val="1"/>
    <w:qFormat/>
    <w:rsid w:val="007316A6"/>
    <w:rPr>
      <w:b w:val="0"/>
      <w:bCs w:val="0"/>
      <w:caps/>
    </w:rPr>
  </w:style>
  <w:style w:type="table" w:customStyle="1" w:styleId="aff">
    <w:name w:val="Название документа"/>
    <w:basedOn w:val="a5"/>
    <w:uiPriority w:val="99"/>
    <w:qFormat/>
    <w:rsid w:val="007316A6"/>
    <w:pPr>
      <w:spacing w:after="0"/>
      <w:jc w:val="both"/>
    </w:pPr>
    <w:rPr>
      <w:rFonts w:ascii="Times New Roman" w:eastAsia="Calibri" w:hAnsi="Times New Roman" w:cs="Times New Roman"/>
      <w:sz w:val="20"/>
      <w:szCs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1">
    <w:name w:val="Список с маркерами"/>
    <w:uiPriority w:val="99"/>
    <w:rsid w:val="007316A6"/>
    <w:pPr>
      <w:numPr>
        <w:numId w:val="5"/>
      </w:numPr>
    </w:pPr>
  </w:style>
  <w:style w:type="numbering" w:customStyle="1" w:styleId="a">
    <w:name w:val="Большой список"/>
    <w:uiPriority w:val="99"/>
    <w:rsid w:val="007316A6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76C1-5C93-4A2C-9AD6-2340A536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Пользователь</cp:lastModifiedBy>
  <cp:revision>5</cp:revision>
  <dcterms:created xsi:type="dcterms:W3CDTF">2024-04-01T12:44:00Z</dcterms:created>
  <dcterms:modified xsi:type="dcterms:W3CDTF">2024-04-08T09:04:00Z</dcterms:modified>
</cp:coreProperties>
</file>