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4" w:rsidRDefault="006B2E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761C4" w:rsidRDefault="00D540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</w:t>
      </w:r>
      <w:r w:rsidR="00D933ED">
        <w:rPr>
          <w:rFonts w:ascii="Arial" w:hAnsi="Arial" w:cs="Arial"/>
          <w:b/>
          <w:sz w:val="32"/>
          <w:szCs w:val="32"/>
        </w:rPr>
        <w:t>КРАСО</w:t>
      </w:r>
      <w:r>
        <w:rPr>
          <w:rFonts w:ascii="Arial" w:hAnsi="Arial" w:cs="Arial"/>
          <w:b/>
          <w:sz w:val="32"/>
          <w:szCs w:val="32"/>
        </w:rPr>
        <w:t>ВСКОГО</w:t>
      </w:r>
      <w:r w:rsidR="006B2E3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761C4" w:rsidRDefault="006B2E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РЫЛЬСКОГО РАЙОНА</w:t>
      </w:r>
    </w:p>
    <w:p w:rsidR="002761C4" w:rsidRDefault="002761C4">
      <w:pPr>
        <w:spacing w:after="0" w:line="240" w:lineRule="auto"/>
        <w:ind w:firstLine="709"/>
        <w:jc w:val="center"/>
        <w:rPr>
          <w:rFonts w:ascii="Arial" w:hAnsi="Arial" w:cs="Arial"/>
          <w:bCs/>
          <w:sz w:val="32"/>
          <w:szCs w:val="32"/>
        </w:rPr>
      </w:pPr>
    </w:p>
    <w:p w:rsidR="002761C4" w:rsidRDefault="006B2E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1C4" w:rsidRDefault="00CC0A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октября 2023</w:t>
      </w:r>
      <w:r w:rsidR="006B2E30">
        <w:rPr>
          <w:rFonts w:ascii="Arial" w:hAnsi="Arial" w:cs="Arial"/>
          <w:b/>
          <w:sz w:val="32"/>
          <w:szCs w:val="32"/>
        </w:rPr>
        <w:t>г. №</w:t>
      </w:r>
      <w:r w:rsidR="00D933ED">
        <w:rPr>
          <w:rFonts w:ascii="Arial" w:hAnsi="Arial" w:cs="Arial"/>
          <w:b/>
          <w:sz w:val="32"/>
          <w:szCs w:val="32"/>
        </w:rPr>
        <w:t>86</w:t>
      </w:r>
    </w:p>
    <w:p w:rsidR="002761C4" w:rsidRDefault="002761C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2761C4" w:rsidRDefault="006B2E3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и графика составления проекта бюджета </w:t>
      </w:r>
      <w:r w:rsidR="00D54096">
        <w:rPr>
          <w:rFonts w:ascii="Arial" w:hAnsi="Arial" w:cs="Arial"/>
          <w:b/>
          <w:sz w:val="32"/>
          <w:szCs w:val="32"/>
        </w:rPr>
        <w:t>Не</w:t>
      </w:r>
      <w:r w:rsidR="00D933ED">
        <w:rPr>
          <w:rFonts w:ascii="Arial" w:hAnsi="Arial" w:cs="Arial"/>
          <w:b/>
          <w:sz w:val="32"/>
          <w:szCs w:val="32"/>
        </w:rPr>
        <w:t>красо</w:t>
      </w:r>
      <w:r w:rsidR="00D54096">
        <w:rPr>
          <w:rFonts w:ascii="Arial" w:hAnsi="Arial" w:cs="Arial"/>
          <w:b/>
          <w:sz w:val="32"/>
          <w:szCs w:val="32"/>
        </w:rPr>
        <w:t>вского</w:t>
      </w:r>
      <w:r>
        <w:rPr>
          <w:rFonts w:ascii="Arial" w:hAnsi="Arial" w:cs="Arial"/>
          <w:b/>
          <w:sz w:val="32"/>
          <w:szCs w:val="32"/>
        </w:rPr>
        <w:t xml:space="preserve"> сельсовета Рыльского района Курской области на очередной финансовый год (очередной финансовый год и плановый период</w:t>
      </w:r>
      <w:r>
        <w:rPr>
          <w:rFonts w:ascii="Arial" w:hAnsi="Arial" w:cs="Arial"/>
          <w:b/>
        </w:rPr>
        <w:t>)</w:t>
      </w:r>
    </w:p>
    <w:p w:rsidR="002761C4" w:rsidRDefault="002761C4">
      <w:pPr>
        <w:pStyle w:val="Default"/>
        <w:rPr>
          <w:rFonts w:ascii="Arial" w:hAnsi="Arial" w:cs="Arial"/>
        </w:rPr>
      </w:pPr>
    </w:p>
    <w:p w:rsidR="002761C4" w:rsidRDefault="002761C4">
      <w:pPr>
        <w:pStyle w:val="Default"/>
        <w:rPr>
          <w:rFonts w:ascii="Arial" w:hAnsi="Arial" w:cs="Arial"/>
        </w:rPr>
      </w:pPr>
    </w:p>
    <w:p w:rsidR="002761C4" w:rsidRDefault="002761C4">
      <w:pPr>
        <w:pStyle w:val="Default"/>
        <w:rPr>
          <w:rFonts w:ascii="Arial" w:hAnsi="Arial" w:cs="Arial"/>
        </w:rPr>
      </w:pPr>
    </w:p>
    <w:p w:rsidR="002761C4" w:rsidRDefault="006B2E3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статьями 169 и 184 Бюджетного кодекса Российской Федерации, Положением о бюджетном процессе в муниципальном образовании «</w:t>
      </w:r>
      <w:r w:rsidR="00D54096"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 w:rsidR="00D54096">
        <w:rPr>
          <w:rFonts w:ascii="Arial" w:hAnsi="Arial" w:cs="Arial"/>
        </w:rPr>
        <w:t>вский</w:t>
      </w:r>
      <w:r>
        <w:rPr>
          <w:rFonts w:ascii="Arial" w:hAnsi="Arial" w:cs="Arial"/>
        </w:rPr>
        <w:t xml:space="preserve"> сельсовет» Рыльского района Курской области, утвержденным решением Собранием депутатов </w:t>
      </w:r>
      <w:r w:rsidR="00D54096"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 w:rsidR="00D54096">
        <w:rPr>
          <w:rFonts w:ascii="Arial" w:hAnsi="Arial" w:cs="Arial"/>
        </w:rPr>
        <w:t>вского</w:t>
      </w:r>
      <w:r>
        <w:rPr>
          <w:rFonts w:ascii="Arial" w:hAnsi="Arial" w:cs="Arial"/>
        </w:rPr>
        <w:t xml:space="preserve"> сельсовета Рыльского района от </w:t>
      </w:r>
      <w:r w:rsidR="00A02057" w:rsidRPr="003C0D1B">
        <w:rPr>
          <w:rFonts w:ascii="Arial" w:hAnsi="Arial" w:cs="Arial"/>
          <w:color w:val="0D0D0D" w:themeColor="text1" w:themeTint="F2"/>
        </w:rPr>
        <w:t>21.06.2021</w:t>
      </w:r>
      <w:r w:rsidRPr="003C0D1B">
        <w:rPr>
          <w:rFonts w:ascii="Arial" w:hAnsi="Arial" w:cs="Arial"/>
          <w:color w:val="0D0D0D" w:themeColor="text1" w:themeTint="F2"/>
        </w:rPr>
        <w:t xml:space="preserve"> №</w:t>
      </w:r>
      <w:r w:rsidR="00A02057" w:rsidRPr="003C0D1B">
        <w:rPr>
          <w:rFonts w:ascii="Arial" w:hAnsi="Arial" w:cs="Arial"/>
          <w:color w:val="0D0D0D" w:themeColor="text1" w:themeTint="F2"/>
        </w:rPr>
        <w:t>249</w:t>
      </w:r>
      <w:r>
        <w:rPr>
          <w:rFonts w:ascii="Arial" w:hAnsi="Arial" w:cs="Arial"/>
        </w:rPr>
        <w:t xml:space="preserve"> (с изменениями и дополнениями), на основании Устава муниципального образования «</w:t>
      </w:r>
      <w:r w:rsidR="00D54096"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 w:rsidR="00D54096">
        <w:rPr>
          <w:rFonts w:ascii="Arial" w:hAnsi="Arial" w:cs="Arial"/>
        </w:rPr>
        <w:t>вский</w:t>
      </w:r>
      <w:r>
        <w:rPr>
          <w:rFonts w:ascii="Arial" w:hAnsi="Arial" w:cs="Arial"/>
        </w:rPr>
        <w:t xml:space="preserve"> сельсовет» Рыльского района Курской области, Администрация </w:t>
      </w:r>
      <w:r w:rsidR="00D54096"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 w:rsidR="00D54096">
        <w:rPr>
          <w:rFonts w:ascii="Arial" w:hAnsi="Arial" w:cs="Arial"/>
        </w:rPr>
        <w:t>вского</w:t>
      </w:r>
      <w:r>
        <w:rPr>
          <w:rFonts w:ascii="Arial" w:hAnsi="Arial" w:cs="Arial"/>
        </w:rPr>
        <w:t xml:space="preserve"> сельсовета Рыльского района постановляет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составления проекта бюджета </w:t>
      </w:r>
      <w:r w:rsidR="00D54096"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 w:rsidR="00D54096">
        <w:rPr>
          <w:rFonts w:ascii="Arial" w:hAnsi="Arial" w:cs="Arial"/>
        </w:rPr>
        <w:t>вского</w:t>
      </w:r>
      <w:r>
        <w:rPr>
          <w:rFonts w:ascii="Arial" w:hAnsi="Arial" w:cs="Arial"/>
        </w:rPr>
        <w:t xml:space="preserve"> сельсовета Рыльского района Курской области на очередной финансовый год (очередной год и плановый период) (приложение № 1).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Утвердить График составления проекта бюджета </w:t>
      </w:r>
      <w:r w:rsidR="00D54096"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 w:rsidR="00D54096">
        <w:rPr>
          <w:rFonts w:ascii="Arial" w:hAnsi="Arial" w:cs="Arial"/>
        </w:rPr>
        <w:t>вского</w:t>
      </w:r>
      <w:r>
        <w:rPr>
          <w:rFonts w:ascii="Arial" w:hAnsi="Arial" w:cs="Arial"/>
        </w:rPr>
        <w:t xml:space="preserve"> сельсовета Рыльского района Курской области на очередной финансовый год (очередной год и плановый период) (приложение № 2). </w:t>
      </w:r>
    </w:p>
    <w:p w:rsidR="002761C4" w:rsidRDefault="006B2E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D54096">
        <w:rPr>
          <w:rFonts w:ascii="Arial" w:hAnsi="Arial" w:cs="Arial"/>
          <w:sz w:val="24"/>
          <w:szCs w:val="24"/>
        </w:rPr>
        <w:t>Не</w:t>
      </w:r>
      <w:r w:rsidR="00D933ED">
        <w:rPr>
          <w:rFonts w:ascii="Arial" w:hAnsi="Arial" w:cs="Arial"/>
          <w:sz w:val="24"/>
          <w:szCs w:val="24"/>
        </w:rPr>
        <w:t>красо</w:t>
      </w:r>
      <w:r w:rsidR="00D54096">
        <w:rPr>
          <w:rFonts w:ascii="Arial" w:hAnsi="Arial" w:cs="Arial"/>
          <w:sz w:val="24"/>
          <w:szCs w:val="24"/>
        </w:rPr>
        <w:t>вского</w:t>
      </w:r>
      <w:r>
        <w:rPr>
          <w:rFonts w:ascii="Arial" w:hAnsi="Arial" w:cs="Arial"/>
          <w:sz w:val="24"/>
          <w:szCs w:val="24"/>
        </w:rPr>
        <w:t xml:space="preserve"> сельсовета Рыльского района в сети Интернет (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</w:t>
        </w:r>
        <w:r w:rsidR="00D933E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nekrasovo</w:t>
        </w:r>
      </w:hyperlink>
      <w:r w:rsidR="00D933ED" w:rsidRPr="00D933ED">
        <w:rPr>
          <w:rFonts w:ascii="Arial" w:hAnsi="Arial" w:cs="Arial"/>
          <w:sz w:val="24"/>
          <w:szCs w:val="24"/>
        </w:rPr>
        <w:t>.</w:t>
      </w:r>
      <w:r w:rsidR="00D933ED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)</w:t>
      </w:r>
    </w:p>
    <w:p w:rsidR="002761C4" w:rsidRDefault="006B2E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обнародования (опубликования) в установленном порядке.</w:t>
      </w:r>
    </w:p>
    <w:p w:rsidR="002761C4" w:rsidRDefault="0027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1C4" w:rsidRDefault="0027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1C4" w:rsidRDefault="0027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1C4" w:rsidRDefault="00D933ED" w:rsidP="00D9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A0205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B2E30">
        <w:rPr>
          <w:rFonts w:ascii="Arial" w:hAnsi="Arial" w:cs="Arial"/>
          <w:sz w:val="24"/>
          <w:szCs w:val="24"/>
        </w:rPr>
        <w:t xml:space="preserve"> </w:t>
      </w:r>
      <w:r w:rsidR="00D54096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красо</w:t>
      </w:r>
      <w:r w:rsidR="00D54096">
        <w:rPr>
          <w:rFonts w:ascii="Arial" w:hAnsi="Arial" w:cs="Arial"/>
          <w:sz w:val="24"/>
          <w:szCs w:val="24"/>
        </w:rPr>
        <w:t>вского</w:t>
      </w:r>
      <w:r w:rsidR="006B2E30">
        <w:rPr>
          <w:rFonts w:ascii="Arial" w:hAnsi="Arial" w:cs="Arial"/>
          <w:sz w:val="24"/>
          <w:szCs w:val="24"/>
        </w:rPr>
        <w:t xml:space="preserve"> сельсовета</w:t>
      </w:r>
    </w:p>
    <w:p w:rsidR="002761C4" w:rsidRDefault="006B2E30" w:rsidP="00D9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Рыльского района                                            </w:t>
      </w:r>
      <w:r w:rsidR="00D933E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933ED">
        <w:rPr>
          <w:rFonts w:ascii="Arial" w:hAnsi="Arial" w:cs="Arial"/>
          <w:sz w:val="24"/>
          <w:szCs w:val="24"/>
        </w:rPr>
        <w:t>Е.Н.Обложкина</w:t>
      </w:r>
    </w:p>
    <w:p w:rsidR="002761C4" w:rsidRDefault="006B2E3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761C4" w:rsidRDefault="006B2E30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2761C4" w:rsidRDefault="006B2E30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2761C4" w:rsidRDefault="00D54096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D933ED">
        <w:rPr>
          <w:rFonts w:ascii="Arial" w:hAnsi="Arial" w:cs="Arial"/>
        </w:rPr>
        <w:t>красо</w:t>
      </w:r>
      <w:r>
        <w:rPr>
          <w:rFonts w:ascii="Arial" w:hAnsi="Arial" w:cs="Arial"/>
        </w:rPr>
        <w:t>вского</w:t>
      </w:r>
      <w:r w:rsidR="006B2E30">
        <w:rPr>
          <w:rFonts w:ascii="Arial" w:hAnsi="Arial" w:cs="Arial"/>
        </w:rPr>
        <w:t xml:space="preserve"> сельсовета</w:t>
      </w:r>
    </w:p>
    <w:p w:rsidR="002761C4" w:rsidRDefault="006B2E30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Рыльского района</w:t>
      </w:r>
    </w:p>
    <w:p w:rsidR="002761C4" w:rsidRDefault="00D933ED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B2E30">
        <w:rPr>
          <w:rFonts w:ascii="Arial" w:hAnsi="Arial" w:cs="Arial"/>
        </w:rPr>
        <w:t>т</w:t>
      </w:r>
      <w:r w:rsidR="00CC0A5E">
        <w:rPr>
          <w:rFonts w:ascii="Arial" w:hAnsi="Arial" w:cs="Arial"/>
        </w:rPr>
        <w:t xml:space="preserve"> 25.10.2023</w:t>
      </w:r>
      <w:r w:rsidR="006B2E30">
        <w:rPr>
          <w:rFonts w:ascii="Arial" w:hAnsi="Arial" w:cs="Arial"/>
        </w:rPr>
        <w:t>г. №</w:t>
      </w:r>
      <w:r>
        <w:rPr>
          <w:rFonts w:ascii="Arial" w:hAnsi="Arial" w:cs="Arial"/>
        </w:rPr>
        <w:t>86</w:t>
      </w:r>
    </w:p>
    <w:p w:rsidR="002761C4" w:rsidRDefault="002761C4">
      <w:pPr>
        <w:pStyle w:val="Default"/>
        <w:rPr>
          <w:rFonts w:ascii="Arial" w:hAnsi="Arial" w:cs="Arial"/>
        </w:rPr>
      </w:pPr>
    </w:p>
    <w:p w:rsidR="002761C4" w:rsidRDefault="002761C4">
      <w:pPr>
        <w:pStyle w:val="Default"/>
        <w:rPr>
          <w:rFonts w:ascii="Arial" w:hAnsi="Arial" w:cs="Arial"/>
        </w:rPr>
      </w:pP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Порядок составления проекта бюджета </w:t>
      </w:r>
      <w:r w:rsidR="00D54096">
        <w:rPr>
          <w:rFonts w:ascii="Arial" w:hAnsi="Arial" w:cs="Arial"/>
          <w:b/>
          <w:color w:val="auto"/>
        </w:rPr>
        <w:t>Не</w:t>
      </w:r>
      <w:r w:rsidR="00D933ED">
        <w:rPr>
          <w:rFonts w:ascii="Arial" w:hAnsi="Arial" w:cs="Arial"/>
          <w:b/>
          <w:color w:val="auto"/>
        </w:rPr>
        <w:t>красо</w:t>
      </w:r>
      <w:r w:rsidR="00D54096">
        <w:rPr>
          <w:rFonts w:ascii="Arial" w:hAnsi="Arial" w:cs="Arial"/>
          <w:b/>
          <w:color w:val="auto"/>
        </w:rPr>
        <w:t>вского</w:t>
      </w:r>
      <w:r>
        <w:rPr>
          <w:rFonts w:ascii="Arial" w:hAnsi="Arial" w:cs="Arial"/>
          <w:b/>
          <w:color w:val="auto"/>
        </w:rPr>
        <w:t xml:space="preserve"> сельсовета Рыльского района Курской области на очередной финансовый год (очередной финансовый год и плановый период)</w:t>
      </w:r>
    </w:p>
    <w:p w:rsidR="002761C4" w:rsidRDefault="002761C4">
      <w:pPr>
        <w:pStyle w:val="Default"/>
        <w:jc w:val="center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Настоящий Порядок устанавливает правила составления проекта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очередной финансовый год (очередной финансовый год и плановый период) и подготовки необходимых для этого документов и материалов.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 Основные положения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I. Правовыми актами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при составлении проекта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(далее - проект бюджета сельсовета) утверждаются: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а) прогноз социально-экономического развития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б) основные направления бюджетной и налоговой политики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на очередной финансовый год (очередной финансовый год и плановый период);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в) изменения в утвержденные муниципальные программы, реализуемые за счет средств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области.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II. Полномочия начальника отдела по финансово-экономическим вопросам Администрации </w:t>
      </w:r>
      <w:r w:rsidR="00D54096">
        <w:rPr>
          <w:rFonts w:ascii="Arial" w:hAnsi="Arial" w:cs="Arial"/>
          <w:b/>
          <w:color w:val="auto"/>
        </w:rPr>
        <w:t>Не</w:t>
      </w:r>
      <w:r w:rsidR="00D933ED">
        <w:rPr>
          <w:rFonts w:ascii="Arial" w:hAnsi="Arial" w:cs="Arial"/>
          <w:b/>
          <w:color w:val="auto"/>
        </w:rPr>
        <w:t>красо</w:t>
      </w:r>
      <w:r w:rsidR="00D54096">
        <w:rPr>
          <w:rFonts w:ascii="Arial" w:hAnsi="Arial" w:cs="Arial"/>
          <w:b/>
          <w:color w:val="auto"/>
        </w:rPr>
        <w:t>вского</w:t>
      </w:r>
      <w:r>
        <w:rPr>
          <w:rFonts w:ascii="Arial" w:hAnsi="Arial" w:cs="Arial"/>
          <w:b/>
          <w:color w:val="auto"/>
        </w:rPr>
        <w:t xml:space="preserve"> сельсовета Рыльского района при составлении проекта бюджета сельсовета на очередной финансовый год (очередной финансовый год и плановый период)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Начальник отдела по финансово-экономическим вопросам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организует подготовку составления и составляет проект бюджета сельсовета на очередной финансовый год (очередной финансовый год и плановый период).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этих целях начальник отдела по финансово-экономическим вопросам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района: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а) разрабатывает проект основных направлений бюджетной и налоговой политики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на очередной финансовый год (очередной финансовый год и плановый период);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б) разрабатывает проектировки основных характеристик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в) осуществляет расчеты объема бюджетных ассигнований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исполнение действующих и принимаемых расходных обязательств;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г) формирует реестр расходных обязательств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устанавливает порядок и методику планирования бюджетных ассигнований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е) проектирует предельные объемы бюджетных ассигнований главных распорядителей средств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очередной финансовый год (очередной финансовый год и плановый период);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осуществляет методологическое руководство подготовкой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представления получателями средств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обоснований бюджетных ассигнований;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з) осуществляет совместно с главными администраторами источников финансирования дефицита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прогноз по видам (подвидам) доходов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и источников финансирования дефицита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и) осуществляет оценку ожидаемого исполнения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за текущий финансовый год;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к) разрабатывает проект программы муниципальных внутренних заимствований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л) устанавливает перечень и коды целевых статей расходов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м) формирует и представляет Главе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проект решения Собрания депутатов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о бюджете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очередной финансовый год (очередной финансовый год и плановый период).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При составлении проекта бюджета сельсовета на очередной финансовый год (очередной финансовый год и плановый период):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Начальник отдела по финансово-экономическим вопросам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района: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а) разрабатывает прогноз социально-экономического развития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б) предоставляет предварительные итоги социально-экономического развития за истекший период текущего года и ожидаемые итоги социально- экономического развития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за текущий финансовый год;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осуществляет сводный годовой отчет о ходе реализации и оценке эффективности муниципальных программ;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формирует перечень муниципальных программ.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разрабатывает проект прогнозного плана (программу) приватизации объектов муниципального имущества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очередной финансовый год;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осуществляет прогнозные расчеты по поступлению доходов от использования муниципального имущества и земельных участков, государственная собственность на которые не разграничена.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готовит в установленном порядке: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муниципальные задания на очередной финансовый год (очередной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финансовый год и плановый период</w:t>
      </w:r>
      <w:r w:rsidR="00790C97">
        <w:rPr>
          <w:rFonts w:ascii="Arial" w:hAnsi="Arial" w:cs="Arial"/>
          <w:color w:val="auto"/>
        </w:rPr>
        <w:t xml:space="preserve">), при наличии; 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годовой отчет о ходе реализации и оценке эффективности муниципальных программ, проекты изменений в муниципальные программы;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другие документы и материалы, необходимые для составления проекта бюджета сельсовета.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6B2E30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III. Основные этапы составления проекта бюджета сельсовета на очередной финансовый год (очередной финансовый год и плановый период)</w:t>
      </w:r>
    </w:p>
    <w:p w:rsidR="002761C4" w:rsidRDefault="002761C4">
      <w:pPr>
        <w:pStyle w:val="Default"/>
        <w:rPr>
          <w:rFonts w:ascii="Arial" w:hAnsi="Arial" w:cs="Arial"/>
          <w:b/>
          <w:color w:val="auto"/>
        </w:rPr>
      </w:pP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Основой для разработки проекта бюджета сельсовета на очередной финансовый год (очередной финансовый год и плановый период) являются: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Бюджетное послание Президента Российской Федерации Федеральному собранию Российской Федерации;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б) прогноз социально-экономического развития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очередной финансовый год (очередной финансовый год и плановый период);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в) основные направления бюджетной и налоговой политики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на очередной финансовый год (очередной финансовый год и плановый период);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муниципальные программы (проекты муниципальных программ, проекты изменений муниципальных программ);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д) бюджетный прогноз (проект бюджетного прогноза, проект изменений бюджетного прогноза) на долгосрочный период;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изменения бюджетного и налогового законодательства Российской Федерации и Курской области;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изменения объемов безвозмездных поступлений;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изменения процентных ставок по долговым обязательствам в очередном финансовом году;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изменения объема и (или) структуры расходных обязательств.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 Прогнозирование налоговых и неналоговых доходов на очередной финансовый год (очередной финансовый год и плановый период) осуществляется отделом по финансово-экономическим вопросам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в соответствии с методикой формирования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 по доходам, утвержденной правовым актом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3.3. Планирование бюджетных ассигнований на очередной финансовый год (очередной финансовый год и плановый период) осуществляется в порядке и в соответствии с методикой формирования бюджета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области, утвержденной правовым актом Администрации </w:t>
      </w:r>
      <w:r w:rsidR="00D54096"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 w:rsidR="00D54096">
        <w:rPr>
          <w:rFonts w:ascii="Arial" w:hAnsi="Arial" w:cs="Arial"/>
          <w:color w:val="auto"/>
        </w:rPr>
        <w:t>вского</w:t>
      </w:r>
      <w:r>
        <w:rPr>
          <w:rFonts w:ascii="Arial" w:hAnsi="Arial" w:cs="Arial"/>
          <w:color w:val="auto"/>
        </w:rPr>
        <w:t xml:space="preserve"> сельсовета Рыльского района Курской области.</w:t>
      </w:r>
    </w:p>
    <w:p w:rsidR="002761C4" w:rsidRDefault="006B2E30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3.4. Составление проекта бюджета сельсовета на очередной финансовый год (очередной финансовый год и плановый период) осуществляется в соответствии со сроками предоставления и рассмотрения проектов документов и материалов, необходимых для составления проекта бюджета сельсовета, указанными в принятых правовых актах.</w:t>
      </w:r>
    </w:p>
    <w:p w:rsidR="002761C4" w:rsidRDefault="006B2E30">
      <w:pPr>
        <w:pStyle w:val="Default"/>
        <w:ind w:firstLine="709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r>
        <w:rPr>
          <w:rFonts w:ascii="Arial" w:hAnsi="Arial" w:cs="Arial"/>
          <w:color w:val="auto"/>
        </w:rPr>
        <w:lastRenderedPageBreak/>
        <w:t>Приложение № 2</w:t>
      </w:r>
    </w:p>
    <w:p w:rsidR="002761C4" w:rsidRDefault="006B2E30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 постановлению Администрации</w:t>
      </w:r>
    </w:p>
    <w:p w:rsidR="002761C4" w:rsidRDefault="00D5409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Не</w:t>
      </w:r>
      <w:r w:rsidR="00D933ED">
        <w:rPr>
          <w:rFonts w:ascii="Arial" w:hAnsi="Arial" w:cs="Arial"/>
          <w:color w:val="auto"/>
        </w:rPr>
        <w:t>красо</w:t>
      </w:r>
      <w:r>
        <w:rPr>
          <w:rFonts w:ascii="Arial" w:hAnsi="Arial" w:cs="Arial"/>
          <w:color w:val="auto"/>
        </w:rPr>
        <w:t>вского</w:t>
      </w:r>
      <w:r w:rsidR="006B2E30">
        <w:rPr>
          <w:rFonts w:ascii="Arial" w:hAnsi="Arial" w:cs="Arial"/>
          <w:color w:val="auto"/>
        </w:rPr>
        <w:t xml:space="preserve"> сельсовета</w:t>
      </w:r>
    </w:p>
    <w:p w:rsidR="002761C4" w:rsidRDefault="006B2E30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Рыльского района</w:t>
      </w:r>
    </w:p>
    <w:p w:rsidR="002761C4" w:rsidRDefault="00CC0A5E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25.10.2023</w:t>
      </w:r>
      <w:r w:rsidR="006B2E30">
        <w:rPr>
          <w:rFonts w:ascii="Arial" w:hAnsi="Arial" w:cs="Arial"/>
          <w:color w:val="auto"/>
        </w:rPr>
        <w:t xml:space="preserve"> г. №</w:t>
      </w:r>
      <w:bookmarkStart w:id="0" w:name="_GoBack"/>
      <w:bookmarkEnd w:id="0"/>
      <w:r>
        <w:rPr>
          <w:rFonts w:ascii="Arial" w:hAnsi="Arial" w:cs="Arial"/>
          <w:color w:val="auto"/>
        </w:rPr>
        <w:t>73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p w:rsidR="002761C4" w:rsidRDefault="002761C4">
      <w:pPr>
        <w:pStyle w:val="Default"/>
        <w:rPr>
          <w:rFonts w:ascii="Arial" w:hAnsi="Arial" w:cs="Arial"/>
          <w:b/>
          <w:bCs/>
          <w:color w:val="auto"/>
        </w:rPr>
      </w:pPr>
    </w:p>
    <w:p w:rsidR="002761C4" w:rsidRDefault="002761C4">
      <w:pPr>
        <w:pStyle w:val="Default"/>
        <w:rPr>
          <w:rFonts w:ascii="Arial" w:hAnsi="Arial" w:cs="Arial"/>
          <w:b/>
          <w:bCs/>
          <w:color w:val="auto"/>
        </w:rPr>
      </w:pPr>
    </w:p>
    <w:p w:rsidR="002761C4" w:rsidRDefault="006B2E3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График составления проекта бюджета </w:t>
      </w:r>
      <w:r w:rsidR="00D54096">
        <w:rPr>
          <w:rFonts w:ascii="Arial" w:hAnsi="Arial" w:cs="Arial"/>
          <w:b/>
          <w:bCs/>
          <w:color w:val="auto"/>
        </w:rPr>
        <w:t>Не</w:t>
      </w:r>
      <w:r w:rsidR="00D933ED">
        <w:rPr>
          <w:rFonts w:ascii="Arial" w:hAnsi="Arial" w:cs="Arial"/>
          <w:b/>
          <w:bCs/>
          <w:color w:val="auto"/>
        </w:rPr>
        <w:t>красо</w:t>
      </w:r>
      <w:r w:rsidR="00D54096">
        <w:rPr>
          <w:rFonts w:ascii="Arial" w:hAnsi="Arial" w:cs="Arial"/>
          <w:b/>
          <w:bCs/>
          <w:color w:val="auto"/>
        </w:rPr>
        <w:t>вского</w:t>
      </w:r>
      <w:r>
        <w:rPr>
          <w:rFonts w:ascii="Arial" w:hAnsi="Arial" w:cs="Arial"/>
          <w:b/>
          <w:bCs/>
          <w:color w:val="auto"/>
        </w:rPr>
        <w:t xml:space="preserve"> сельсовета Рыльского района Курской области на очередной финансовый год (очередной финансовый год и на плановый период)</w:t>
      </w:r>
    </w:p>
    <w:p w:rsidR="002761C4" w:rsidRDefault="002761C4">
      <w:pPr>
        <w:pStyle w:val="Default"/>
        <w:rPr>
          <w:rFonts w:ascii="Arial" w:hAnsi="Arial" w:cs="Arial"/>
          <w:color w:val="auto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271"/>
        <w:gridCol w:w="2064"/>
        <w:gridCol w:w="2092"/>
        <w:gridCol w:w="2036"/>
      </w:tblGrid>
      <w:tr w:rsidR="002761C4">
        <w:trPr>
          <w:trHeight w:val="679"/>
        </w:trPr>
        <w:tc>
          <w:tcPr>
            <w:tcW w:w="492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</w:t>
            </w:r>
          </w:p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Наименование материалов, документов, мероприятий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Ответственный</w:t>
            </w:r>
          </w:p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Срок</w:t>
            </w:r>
          </w:p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представления материалов и документов, исполнения мероприятий *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Куда</w:t>
            </w:r>
          </w:p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представляется</w:t>
            </w:r>
          </w:p>
        </w:tc>
      </w:tr>
      <w:tr w:rsidR="002761C4">
        <w:trPr>
          <w:trHeight w:val="168"/>
        </w:trPr>
        <w:tc>
          <w:tcPr>
            <w:tcW w:w="492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761C4">
        <w:trPr>
          <w:trHeight w:val="1121"/>
        </w:trPr>
        <w:tc>
          <w:tcPr>
            <w:tcW w:w="492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Реестр расходных обязательств муниципального образования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финансово- экономическим вопросам Администрации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сроки установленные администрацией</w:t>
            </w:r>
          </w:p>
          <w:p w:rsidR="002761C4" w:rsidRDefault="00D5409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>
              <w:rPr>
                <w:rFonts w:ascii="Arial" w:hAnsi="Arial" w:cs="Arial"/>
              </w:rPr>
              <w:t>вского</w:t>
            </w:r>
          </w:p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Сельсовета Рыльского района</w:t>
            </w:r>
          </w:p>
        </w:tc>
        <w:tc>
          <w:tcPr>
            <w:tcW w:w="1126" w:type="pct"/>
          </w:tcPr>
          <w:p w:rsidR="002761C4" w:rsidRDefault="002761C4">
            <w:pPr>
              <w:pStyle w:val="Default"/>
              <w:rPr>
                <w:rFonts w:ascii="Arial" w:hAnsi="Arial" w:cs="Arial"/>
              </w:rPr>
            </w:pPr>
          </w:p>
          <w:p w:rsidR="002761C4" w:rsidRDefault="00D5409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>
              <w:rPr>
                <w:rFonts w:ascii="Arial" w:hAnsi="Arial" w:cs="Arial"/>
              </w:rPr>
              <w:t>вский</w:t>
            </w:r>
            <w:r w:rsidR="006B2E30">
              <w:rPr>
                <w:rFonts w:ascii="Arial" w:hAnsi="Arial" w:cs="Arial"/>
              </w:rPr>
              <w:t xml:space="preserve"> сельсовет, Управление финансов администрации Рыльского района</w:t>
            </w:r>
          </w:p>
        </w:tc>
      </w:tr>
      <w:tr w:rsidR="002761C4">
        <w:trPr>
          <w:trHeight w:val="1263"/>
        </w:trPr>
        <w:tc>
          <w:tcPr>
            <w:tcW w:w="492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Предварительные итоги социально- 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финансово- экономическим вопросам Администрации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 ноября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</w:tr>
      <w:tr w:rsidR="002761C4">
        <w:trPr>
          <w:trHeight w:val="1129"/>
        </w:trPr>
        <w:tc>
          <w:tcPr>
            <w:tcW w:w="492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Среднесрочный финансовый план муниципального образования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финансово- экономическим вопросам Администрации </w:t>
            </w:r>
            <w:r w:rsidR="00D54096">
              <w:rPr>
                <w:rFonts w:ascii="Arial" w:hAnsi="Arial" w:cs="Arial"/>
              </w:rPr>
              <w:lastRenderedPageBreak/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15 ноября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</w:tr>
      <w:tr w:rsidR="002761C4">
        <w:trPr>
          <w:trHeight w:val="1131"/>
        </w:trPr>
        <w:tc>
          <w:tcPr>
            <w:tcW w:w="492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направления налоговой и бюджетной политики на очередной финансовый год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финансово- экономическим вопросам Администрации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 ноября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</w:tr>
      <w:tr w:rsidR="002761C4">
        <w:trPr>
          <w:trHeight w:val="874"/>
        </w:trPr>
        <w:tc>
          <w:tcPr>
            <w:tcW w:w="492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Расчеты по видам доходных источников бюджета муниципального образования, оценка потерь бюджета от предоставления налоговых льгот на очередной финансовый год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финансово- экономическим вопросам Администрации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ноября</w:t>
            </w:r>
          </w:p>
        </w:tc>
        <w:tc>
          <w:tcPr>
            <w:tcW w:w="1126" w:type="pct"/>
          </w:tcPr>
          <w:p w:rsidR="002761C4" w:rsidRDefault="006B2E3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D54096">
              <w:rPr>
                <w:rFonts w:ascii="Arial" w:hAnsi="Arial" w:cs="Arial"/>
              </w:rPr>
              <w:t>Не</w:t>
            </w:r>
            <w:r w:rsidR="00D933ED">
              <w:rPr>
                <w:rFonts w:ascii="Arial" w:hAnsi="Arial" w:cs="Arial"/>
              </w:rPr>
              <w:t>красо</w:t>
            </w:r>
            <w:r w:rsidR="00D54096">
              <w:rPr>
                <w:rFonts w:ascii="Arial" w:hAnsi="Arial" w:cs="Arial"/>
              </w:rPr>
              <w:t>вского</w:t>
            </w:r>
            <w:r>
              <w:rPr>
                <w:rFonts w:ascii="Arial" w:hAnsi="Arial" w:cs="Arial"/>
              </w:rPr>
              <w:t xml:space="preserve"> сельсовета Рыльского района</w:t>
            </w:r>
          </w:p>
        </w:tc>
      </w:tr>
    </w:tbl>
    <w:p w:rsidR="002761C4" w:rsidRDefault="002761C4">
      <w:pPr>
        <w:pStyle w:val="Default"/>
        <w:rPr>
          <w:rFonts w:ascii="Arial" w:hAnsi="Arial" w:cs="Arial"/>
          <w:color w:val="auto"/>
        </w:rPr>
      </w:pPr>
    </w:p>
    <w:sectPr w:rsidR="002761C4" w:rsidSect="009408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C0" w:rsidRDefault="006F0EC0">
      <w:pPr>
        <w:spacing w:line="240" w:lineRule="auto"/>
      </w:pPr>
      <w:r>
        <w:separator/>
      </w:r>
    </w:p>
  </w:endnote>
  <w:endnote w:type="continuationSeparator" w:id="1">
    <w:p w:rsidR="006F0EC0" w:rsidRDefault="006F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C0" w:rsidRDefault="006F0EC0">
      <w:pPr>
        <w:spacing w:after="0"/>
      </w:pPr>
      <w:r>
        <w:separator/>
      </w:r>
    </w:p>
  </w:footnote>
  <w:footnote w:type="continuationSeparator" w:id="1">
    <w:p w:rsidR="006F0EC0" w:rsidRDefault="006F0E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82"/>
    <w:rsid w:val="000825AC"/>
    <w:rsid w:val="00096246"/>
    <w:rsid w:val="000B5A6A"/>
    <w:rsid w:val="00157480"/>
    <w:rsid w:val="00175041"/>
    <w:rsid w:val="00197B3D"/>
    <w:rsid w:val="001A6491"/>
    <w:rsid w:val="002248CC"/>
    <w:rsid w:val="0023426C"/>
    <w:rsid w:val="002761C4"/>
    <w:rsid w:val="00302837"/>
    <w:rsid w:val="00384E58"/>
    <w:rsid w:val="00394BE0"/>
    <w:rsid w:val="00395DC1"/>
    <w:rsid w:val="003C0D1B"/>
    <w:rsid w:val="0042539E"/>
    <w:rsid w:val="00454D01"/>
    <w:rsid w:val="00535CAE"/>
    <w:rsid w:val="00546D2B"/>
    <w:rsid w:val="0055026A"/>
    <w:rsid w:val="00624E6C"/>
    <w:rsid w:val="00684AB0"/>
    <w:rsid w:val="006B2E30"/>
    <w:rsid w:val="006C2249"/>
    <w:rsid w:val="006C2A35"/>
    <w:rsid w:val="006F00ED"/>
    <w:rsid w:val="006F0EC0"/>
    <w:rsid w:val="00731B19"/>
    <w:rsid w:val="00741C0D"/>
    <w:rsid w:val="007868AB"/>
    <w:rsid w:val="00790C97"/>
    <w:rsid w:val="007E1482"/>
    <w:rsid w:val="00812F75"/>
    <w:rsid w:val="00853EFD"/>
    <w:rsid w:val="00890194"/>
    <w:rsid w:val="00940819"/>
    <w:rsid w:val="009443AA"/>
    <w:rsid w:val="00976F3A"/>
    <w:rsid w:val="009E12B4"/>
    <w:rsid w:val="009F4AC2"/>
    <w:rsid w:val="00A02057"/>
    <w:rsid w:val="00A64CC5"/>
    <w:rsid w:val="00B131B9"/>
    <w:rsid w:val="00B375C1"/>
    <w:rsid w:val="00B87665"/>
    <w:rsid w:val="00C525CF"/>
    <w:rsid w:val="00CC0A5E"/>
    <w:rsid w:val="00CC4B49"/>
    <w:rsid w:val="00CD18D3"/>
    <w:rsid w:val="00CE0B93"/>
    <w:rsid w:val="00CE15E2"/>
    <w:rsid w:val="00CE54A0"/>
    <w:rsid w:val="00D24AA7"/>
    <w:rsid w:val="00D54096"/>
    <w:rsid w:val="00D933ED"/>
    <w:rsid w:val="00E15A11"/>
    <w:rsid w:val="00E6694E"/>
    <w:rsid w:val="00E736D4"/>
    <w:rsid w:val="00E75DF2"/>
    <w:rsid w:val="00F20F21"/>
    <w:rsid w:val="00F83A70"/>
    <w:rsid w:val="00F954A2"/>
    <w:rsid w:val="00F96105"/>
    <w:rsid w:val="00FB5C23"/>
    <w:rsid w:val="00FC63B5"/>
    <w:rsid w:val="192C3966"/>
    <w:rsid w:val="225F5882"/>
    <w:rsid w:val="2E020C2D"/>
    <w:rsid w:val="322B2B4F"/>
    <w:rsid w:val="32A35A60"/>
    <w:rsid w:val="3CE243DC"/>
    <w:rsid w:val="4FFB2A91"/>
    <w:rsid w:val="5FDE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4081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qFormat/>
    <w:rsid w:val="0094081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qFormat/>
    <w:rsid w:val="0094081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qFormat/>
    <w:rsid w:val="0094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408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940819"/>
    <w:rPr>
      <w:rFonts w:cs="Times New Roman"/>
    </w:rPr>
  </w:style>
  <w:style w:type="character" w:customStyle="1" w:styleId="a7">
    <w:name w:val="Нижний колонтитул Знак"/>
    <w:link w:val="a6"/>
    <w:uiPriority w:val="99"/>
    <w:semiHidden/>
    <w:qFormat/>
    <w:locked/>
    <w:rsid w:val="009408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87;&#1077;&#1094;&#1082;&#1086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2023-11-01T12:08:00Z</dcterms:created>
  <dcterms:modified xsi:type="dcterms:W3CDTF">2023-11-02T13:39:00Z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0CA55F420844494EA5A686E352A47028</vt:lpwstr>
  </property>
</Properties>
</file>